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AB395" w14:textId="77777777" w:rsidR="00830482" w:rsidRDefault="00830482" w:rsidP="001B4DF9">
      <w:pPr>
        <w:jc w:val="center"/>
        <w:rPr>
          <w:b/>
          <w:sz w:val="52"/>
          <w:szCs w:val="52"/>
        </w:rPr>
      </w:pPr>
      <w:r>
        <w:rPr>
          <w:b/>
          <w:noProof/>
          <w:sz w:val="52"/>
          <w:szCs w:val="52"/>
          <w:lang w:val="en-US"/>
        </w:rPr>
        <w:drawing>
          <wp:inline distT="0" distB="0" distL="0" distR="0" wp14:anchorId="4737CA40" wp14:editId="1608684A">
            <wp:extent cx="3970436" cy="1897380"/>
            <wp:effectExtent l="0" t="0" r="0" b="762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CE logo.jpg"/>
                    <pic:cNvPicPr/>
                  </pic:nvPicPr>
                  <pic:blipFill>
                    <a:blip r:embed="rId11">
                      <a:extLst>
                        <a:ext uri="{28A0092B-C50C-407E-A947-70E740481C1C}">
                          <a14:useLocalDpi xmlns:a14="http://schemas.microsoft.com/office/drawing/2010/main" val="0"/>
                        </a:ext>
                      </a:extLst>
                    </a:blip>
                    <a:stretch>
                      <a:fillRect/>
                    </a:stretch>
                  </pic:blipFill>
                  <pic:spPr>
                    <a:xfrm>
                      <a:off x="0" y="0"/>
                      <a:ext cx="4023026" cy="1922511"/>
                    </a:xfrm>
                    <a:prstGeom prst="rect">
                      <a:avLst/>
                    </a:prstGeom>
                  </pic:spPr>
                </pic:pic>
              </a:graphicData>
            </a:graphic>
          </wp:inline>
        </w:drawing>
      </w:r>
    </w:p>
    <w:p w14:paraId="7AE1E0AF" w14:textId="77777777" w:rsidR="00830482" w:rsidRDefault="00830482" w:rsidP="001B4DF9">
      <w:pPr>
        <w:jc w:val="center"/>
        <w:rPr>
          <w:b/>
          <w:sz w:val="52"/>
          <w:szCs w:val="52"/>
        </w:rPr>
      </w:pPr>
    </w:p>
    <w:p w14:paraId="760594FC" w14:textId="77777777" w:rsidR="001B4DF9" w:rsidRDefault="001B4DF9" w:rsidP="001B4DF9">
      <w:pPr>
        <w:jc w:val="center"/>
        <w:rPr>
          <w:bCs/>
          <w:i/>
          <w:iCs/>
          <w:sz w:val="52"/>
          <w:szCs w:val="52"/>
        </w:rPr>
      </w:pPr>
    </w:p>
    <w:p w14:paraId="5AC447C7" w14:textId="6390C834" w:rsidR="001B4DF9" w:rsidRDefault="001B4DF9" w:rsidP="001B4DF9">
      <w:pPr>
        <w:jc w:val="center"/>
        <w:rPr>
          <w:bCs/>
          <w:sz w:val="40"/>
          <w:szCs w:val="40"/>
        </w:rPr>
      </w:pPr>
      <w:r w:rsidRPr="00DF0C0B">
        <w:rPr>
          <w:bCs/>
          <w:sz w:val="40"/>
          <w:szCs w:val="40"/>
        </w:rPr>
        <w:t xml:space="preserve">Prepared for </w:t>
      </w:r>
      <w:r w:rsidR="00830482" w:rsidRPr="00DF0C0B">
        <w:rPr>
          <w:bCs/>
          <w:sz w:val="40"/>
          <w:szCs w:val="40"/>
        </w:rPr>
        <w:t xml:space="preserve">the </w:t>
      </w:r>
      <w:r w:rsidR="00E861E6">
        <w:rPr>
          <w:bCs/>
          <w:sz w:val="40"/>
          <w:szCs w:val="40"/>
        </w:rPr>
        <w:t xml:space="preserve">2020 </w:t>
      </w:r>
      <w:r w:rsidRPr="00DF0C0B">
        <w:rPr>
          <w:bCs/>
          <w:sz w:val="40"/>
          <w:szCs w:val="40"/>
        </w:rPr>
        <w:t xml:space="preserve">Presidential Primary </w:t>
      </w:r>
      <w:r w:rsidR="0095708C" w:rsidRPr="00DF0C0B">
        <w:rPr>
          <w:bCs/>
          <w:sz w:val="40"/>
          <w:szCs w:val="40"/>
        </w:rPr>
        <w:t>Election</w:t>
      </w:r>
    </w:p>
    <w:p w14:paraId="6F2EA116" w14:textId="6AE6CA17" w:rsidR="00DF0C0B" w:rsidRDefault="00DF0C0B" w:rsidP="001B4DF9">
      <w:pPr>
        <w:jc w:val="center"/>
        <w:rPr>
          <w:bCs/>
          <w:sz w:val="40"/>
          <w:szCs w:val="40"/>
        </w:rPr>
      </w:pPr>
    </w:p>
    <w:p w14:paraId="693045C3" w14:textId="63CD5AB2" w:rsidR="00DF0C0B" w:rsidRPr="00762B3E" w:rsidRDefault="00DF0C0B" w:rsidP="00DF0C0B">
      <w:pPr>
        <w:jc w:val="center"/>
        <w:rPr>
          <w:b/>
          <w:sz w:val="44"/>
          <w:szCs w:val="44"/>
        </w:rPr>
      </w:pPr>
      <w:r w:rsidRPr="00762B3E">
        <w:rPr>
          <w:b/>
          <w:sz w:val="44"/>
          <w:szCs w:val="44"/>
        </w:rPr>
        <w:t xml:space="preserve">Same Day </w:t>
      </w:r>
      <w:r w:rsidR="00FD5FC3">
        <w:rPr>
          <w:b/>
          <w:sz w:val="44"/>
          <w:szCs w:val="44"/>
        </w:rPr>
        <w:t xml:space="preserve">Voter </w:t>
      </w:r>
      <w:r w:rsidRPr="00762B3E">
        <w:rPr>
          <w:b/>
          <w:sz w:val="44"/>
          <w:szCs w:val="44"/>
        </w:rPr>
        <w:t>Registration</w:t>
      </w:r>
      <w:r w:rsidRPr="00762B3E">
        <w:rPr>
          <w:b/>
          <w:sz w:val="44"/>
          <w:szCs w:val="44"/>
        </w:rPr>
        <w:br/>
        <w:t xml:space="preserve">Toolkit for </w:t>
      </w:r>
      <w:r w:rsidR="00BF57D0">
        <w:rPr>
          <w:b/>
          <w:sz w:val="44"/>
          <w:szCs w:val="44"/>
        </w:rPr>
        <w:t>Community Organizations</w:t>
      </w:r>
    </w:p>
    <w:p w14:paraId="428A5F90" w14:textId="5180DD5F" w:rsidR="00DF0C0B" w:rsidRDefault="00DF0C0B" w:rsidP="001B4DF9">
      <w:pPr>
        <w:jc w:val="center"/>
        <w:rPr>
          <w:bCs/>
          <w:i/>
          <w:iCs/>
          <w:sz w:val="40"/>
          <w:szCs w:val="40"/>
        </w:rPr>
      </w:pPr>
    </w:p>
    <w:p w14:paraId="57B958FB" w14:textId="48F8E5BD" w:rsidR="00DF0C0B" w:rsidRPr="00DF0C0B" w:rsidRDefault="00DF0C0B" w:rsidP="001B4DF9">
      <w:pPr>
        <w:jc w:val="center"/>
        <w:rPr>
          <w:bCs/>
          <w:i/>
          <w:iCs/>
          <w:sz w:val="28"/>
          <w:szCs w:val="28"/>
        </w:rPr>
      </w:pPr>
      <w:r w:rsidRPr="00DF0C0B">
        <w:rPr>
          <w:bCs/>
          <w:i/>
          <w:iCs/>
          <w:sz w:val="28"/>
          <w:szCs w:val="28"/>
        </w:rPr>
        <w:t xml:space="preserve">Last updated </w:t>
      </w:r>
      <w:r w:rsidR="00BC7375">
        <w:rPr>
          <w:bCs/>
          <w:i/>
          <w:iCs/>
          <w:sz w:val="28"/>
          <w:szCs w:val="28"/>
        </w:rPr>
        <w:t xml:space="preserve">February 2020 </w:t>
      </w:r>
    </w:p>
    <w:p w14:paraId="474C4B59" w14:textId="1BE33C57" w:rsidR="007F5DE8" w:rsidRDefault="007F5DE8" w:rsidP="001B4DF9">
      <w:pPr>
        <w:jc w:val="center"/>
        <w:rPr>
          <w:bCs/>
          <w:i/>
          <w:iCs/>
          <w:sz w:val="40"/>
          <w:szCs w:val="40"/>
        </w:rPr>
      </w:pPr>
    </w:p>
    <w:p w14:paraId="29E1FA54" w14:textId="077D75B5" w:rsidR="00875211" w:rsidRPr="00DF457F" w:rsidRDefault="00DF457F" w:rsidP="00875211">
      <w:pPr>
        <w:spacing w:before="240" w:after="240"/>
        <w:rPr>
          <w:iCs/>
        </w:rPr>
      </w:pPr>
      <w:r w:rsidRPr="00DF457F">
        <w:rPr>
          <w:iCs/>
        </w:rPr>
        <w:t>Th</w:t>
      </w:r>
      <w:r>
        <w:rPr>
          <w:iCs/>
        </w:rPr>
        <w:t>is</w:t>
      </w:r>
      <w:r w:rsidR="00875211" w:rsidRPr="00DF457F">
        <w:rPr>
          <w:iCs/>
        </w:rPr>
        <w:t xml:space="preserve"> </w:t>
      </w:r>
      <w:r>
        <w:rPr>
          <w:iCs/>
        </w:rPr>
        <w:t>toolkit</w:t>
      </w:r>
      <w:r w:rsidR="00875211" w:rsidRPr="00DF457F">
        <w:rPr>
          <w:iCs/>
        </w:rPr>
        <w:t xml:space="preserve"> provides plain-language text and sample materials to support </w:t>
      </w:r>
      <w:r>
        <w:rPr>
          <w:iCs/>
        </w:rPr>
        <w:t>voter education</w:t>
      </w:r>
      <w:r w:rsidR="00875211" w:rsidRPr="00DF457F">
        <w:rPr>
          <w:iCs/>
        </w:rPr>
        <w:t>.</w:t>
      </w:r>
      <w:r>
        <w:rPr>
          <w:iCs/>
        </w:rPr>
        <w:t xml:space="preserve"> It</w:t>
      </w:r>
      <w:r w:rsidR="00875211" w:rsidRPr="00DF457F">
        <w:rPr>
          <w:iCs/>
        </w:rPr>
        <w:t xml:space="preserve"> was prepared in collaboration with the ACLU of California, Asian Americans Advancing Justice-Asian Law Caucus, Center for Civic Design, League of Women Voters of California, Santa Barbara Registrar of Voters, and Santa Cruz County Registrar of Voters. </w:t>
      </w:r>
    </w:p>
    <w:p w14:paraId="5FD8750E" w14:textId="09D0DA51" w:rsidR="004A72E7" w:rsidRDefault="00875211" w:rsidP="004A72E7">
      <w:pPr>
        <w:spacing w:before="240" w:after="240"/>
        <w:rPr>
          <w:iCs/>
        </w:rPr>
      </w:pPr>
      <w:r w:rsidRPr="00DF457F">
        <w:rPr>
          <w:iCs/>
        </w:rPr>
        <w:t>Founded in 2011, Future of California Elections (FoCE) is a nonpartisan network of election officials, reform, civil rights and civic engagement groups working in collaboration to modernize elections and expand participation in California.</w:t>
      </w:r>
      <w:r w:rsidR="00DF457F">
        <w:rPr>
          <w:iCs/>
        </w:rPr>
        <w:t xml:space="preserve"> </w:t>
      </w:r>
      <w:r w:rsidR="004A72E7" w:rsidRPr="00DF457F">
        <w:rPr>
          <w:iCs/>
        </w:rPr>
        <w:t xml:space="preserve">This and other voter education resources are available at </w:t>
      </w:r>
      <w:hyperlink r:id="rId12" w:history="1">
        <w:r w:rsidR="00DF457F">
          <w:rPr>
            <w:iCs/>
          </w:rPr>
          <w:t>futurecaelections.org</w:t>
        </w:r>
      </w:hyperlink>
      <w:r w:rsidR="00DF457F">
        <w:rPr>
          <w:iCs/>
        </w:rPr>
        <w:t xml:space="preserve"> </w:t>
      </w:r>
    </w:p>
    <w:p w14:paraId="2C53FAAB" w14:textId="77777777" w:rsidR="00DF457F" w:rsidRPr="00DF457F" w:rsidRDefault="00DF457F" w:rsidP="004A72E7">
      <w:pPr>
        <w:spacing w:before="240" w:after="240"/>
        <w:rPr>
          <w:iCs/>
        </w:rPr>
      </w:pPr>
    </w:p>
    <w:p w14:paraId="50903294" w14:textId="7C02ECA8" w:rsidR="00527F5A" w:rsidRPr="000625C7" w:rsidRDefault="009C3351" w:rsidP="00EB5A1B">
      <w:pPr>
        <w:pStyle w:val="Heading1"/>
        <w:shd w:val="clear" w:color="auto" w:fill="D9D9D9" w:themeFill="background1" w:themeFillShade="D9"/>
        <w:rPr>
          <w:sz w:val="32"/>
          <w:szCs w:val="32"/>
        </w:rPr>
      </w:pPr>
      <w:bookmarkStart w:id="0" w:name="_Toc27170817"/>
      <w:bookmarkStart w:id="1" w:name="_Toc32436389"/>
      <w:bookmarkStart w:id="2" w:name="_Toc32437399"/>
      <w:r>
        <w:rPr>
          <w:sz w:val="32"/>
          <w:szCs w:val="32"/>
        </w:rPr>
        <w:lastRenderedPageBreak/>
        <w:t>Introduction</w:t>
      </w:r>
      <w:bookmarkEnd w:id="0"/>
      <w:bookmarkEnd w:id="1"/>
      <w:bookmarkEnd w:id="2"/>
      <w:r>
        <w:rPr>
          <w:sz w:val="32"/>
          <w:szCs w:val="32"/>
        </w:rPr>
        <w:t xml:space="preserve"> </w:t>
      </w:r>
    </w:p>
    <w:p w14:paraId="55102F68" w14:textId="791C369F" w:rsidR="00451B0A" w:rsidRPr="00B51839" w:rsidRDefault="00451B0A" w:rsidP="00451B0A">
      <w:pPr>
        <w:spacing w:before="240" w:after="240"/>
        <w:rPr>
          <w:b/>
          <w:bCs/>
          <w:iCs/>
          <w:sz w:val="24"/>
          <w:szCs w:val="24"/>
        </w:rPr>
      </w:pPr>
      <w:r w:rsidRPr="002F1CCB">
        <w:rPr>
          <w:iCs/>
          <w:sz w:val="24"/>
          <w:szCs w:val="24"/>
        </w:rPr>
        <w:t xml:space="preserve">The Same Day </w:t>
      </w:r>
      <w:r>
        <w:rPr>
          <w:iCs/>
          <w:sz w:val="24"/>
          <w:szCs w:val="24"/>
        </w:rPr>
        <w:t xml:space="preserve">Voter </w:t>
      </w:r>
      <w:r w:rsidRPr="002F1CCB">
        <w:rPr>
          <w:iCs/>
          <w:sz w:val="24"/>
          <w:szCs w:val="24"/>
        </w:rPr>
        <w:t>Registration Toolkit for</w:t>
      </w:r>
      <w:r w:rsidR="00326C67">
        <w:rPr>
          <w:iCs/>
          <w:sz w:val="24"/>
          <w:szCs w:val="24"/>
        </w:rPr>
        <w:t xml:space="preserve"> community organizations</w:t>
      </w:r>
      <w:r w:rsidRPr="002F1CCB">
        <w:rPr>
          <w:iCs/>
          <w:sz w:val="24"/>
          <w:szCs w:val="24"/>
        </w:rPr>
        <w:t xml:space="preserve"> provides plain</w:t>
      </w:r>
      <w:r w:rsidR="000675F8">
        <w:rPr>
          <w:iCs/>
          <w:sz w:val="24"/>
          <w:szCs w:val="24"/>
        </w:rPr>
        <w:t>-</w:t>
      </w:r>
      <w:r w:rsidRPr="002F1CCB">
        <w:rPr>
          <w:iCs/>
          <w:sz w:val="24"/>
          <w:szCs w:val="24"/>
        </w:rPr>
        <w:t xml:space="preserve">language text and sample materials to </w:t>
      </w:r>
      <w:r>
        <w:rPr>
          <w:iCs/>
          <w:sz w:val="24"/>
          <w:szCs w:val="24"/>
        </w:rPr>
        <w:t>support voter education</w:t>
      </w:r>
      <w:r w:rsidRPr="002F1CCB">
        <w:rPr>
          <w:iCs/>
          <w:sz w:val="24"/>
          <w:szCs w:val="24"/>
        </w:rPr>
        <w:t xml:space="preserve"> o</w:t>
      </w:r>
      <w:r w:rsidR="000675F8">
        <w:rPr>
          <w:iCs/>
          <w:sz w:val="24"/>
          <w:szCs w:val="24"/>
        </w:rPr>
        <w:t>n</w:t>
      </w:r>
      <w:r w:rsidRPr="002F1CCB">
        <w:rPr>
          <w:iCs/>
          <w:sz w:val="24"/>
          <w:szCs w:val="24"/>
        </w:rPr>
        <w:t xml:space="preserve"> </w:t>
      </w:r>
      <w:r>
        <w:rPr>
          <w:iCs/>
          <w:sz w:val="24"/>
          <w:szCs w:val="24"/>
        </w:rPr>
        <w:t>same day voter registration</w:t>
      </w:r>
      <w:r w:rsidRPr="002F1CCB">
        <w:rPr>
          <w:iCs/>
          <w:sz w:val="24"/>
          <w:szCs w:val="24"/>
        </w:rPr>
        <w:t xml:space="preserve">. </w:t>
      </w:r>
      <w:r w:rsidRPr="00B51839">
        <w:rPr>
          <w:b/>
          <w:bCs/>
          <w:iCs/>
          <w:sz w:val="24"/>
          <w:szCs w:val="24"/>
        </w:rPr>
        <w:t xml:space="preserve">Feel free to copy and paste the text and images in this toolkit. </w:t>
      </w:r>
    </w:p>
    <w:p w14:paraId="77CCC9D2" w14:textId="4E72C9FC" w:rsidR="00B51839" w:rsidRDefault="000675F8" w:rsidP="000C4DBC">
      <w:pPr>
        <w:spacing w:before="240" w:after="240"/>
        <w:rPr>
          <w:iCs/>
          <w:sz w:val="24"/>
          <w:szCs w:val="24"/>
        </w:rPr>
      </w:pPr>
      <w:r>
        <w:rPr>
          <w:iCs/>
          <w:sz w:val="24"/>
          <w:szCs w:val="24"/>
        </w:rPr>
        <w:t>A major</w:t>
      </w:r>
      <w:r w:rsidR="00BC7375">
        <w:rPr>
          <w:iCs/>
          <w:sz w:val="24"/>
          <w:szCs w:val="24"/>
        </w:rPr>
        <w:t xml:space="preserve"> disappointment for a voter is learn</w:t>
      </w:r>
      <w:r>
        <w:rPr>
          <w:iCs/>
          <w:sz w:val="24"/>
          <w:szCs w:val="24"/>
        </w:rPr>
        <w:t>ing</w:t>
      </w:r>
      <w:r w:rsidR="00BC7375">
        <w:rPr>
          <w:iCs/>
          <w:sz w:val="24"/>
          <w:szCs w:val="24"/>
        </w:rPr>
        <w:t xml:space="preserve"> they cannot vote</w:t>
      </w:r>
      <w:r w:rsidR="00194814">
        <w:rPr>
          <w:iCs/>
          <w:sz w:val="24"/>
          <w:szCs w:val="24"/>
        </w:rPr>
        <w:t xml:space="preserve"> on Election Day</w:t>
      </w:r>
      <w:r w:rsidR="00BC7375">
        <w:rPr>
          <w:iCs/>
          <w:sz w:val="24"/>
          <w:szCs w:val="24"/>
        </w:rPr>
        <w:t xml:space="preserve"> because of </w:t>
      </w:r>
      <w:r w:rsidR="00B51839">
        <w:rPr>
          <w:iCs/>
          <w:sz w:val="24"/>
          <w:szCs w:val="24"/>
        </w:rPr>
        <w:t xml:space="preserve">an issue with </w:t>
      </w:r>
      <w:r w:rsidR="00BC7375">
        <w:rPr>
          <w:iCs/>
          <w:sz w:val="24"/>
          <w:szCs w:val="24"/>
        </w:rPr>
        <w:t xml:space="preserve">their voter registration. </w:t>
      </w:r>
      <w:r w:rsidR="00BC7375" w:rsidRPr="002F1CCB">
        <w:rPr>
          <w:iCs/>
          <w:sz w:val="24"/>
          <w:szCs w:val="24"/>
        </w:rPr>
        <w:t xml:space="preserve">Same Day </w:t>
      </w:r>
      <w:r w:rsidR="00BC7375">
        <w:rPr>
          <w:iCs/>
          <w:sz w:val="24"/>
          <w:szCs w:val="24"/>
        </w:rPr>
        <w:t xml:space="preserve">Voter </w:t>
      </w:r>
      <w:r w:rsidR="00BC7375" w:rsidRPr="002F1CCB">
        <w:rPr>
          <w:iCs/>
          <w:sz w:val="24"/>
          <w:szCs w:val="24"/>
        </w:rPr>
        <w:t>Registration</w:t>
      </w:r>
      <w:r w:rsidR="00194814">
        <w:rPr>
          <w:iCs/>
          <w:sz w:val="24"/>
          <w:szCs w:val="24"/>
        </w:rPr>
        <w:t xml:space="preserve">, </w:t>
      </w:r>
      <w:r w:rsidR="00451B0A">
        <w:rPr>
          <w:iCs/>
          <w:sz w:val="24"/>
          <w:szCs w:val="24"/>
        </w:rPr>
        <w:t>officially</w:t>
      </w:r>
      <w:r w:rsidR="00B51839">
        <w:rPr>
          <w:iCs/>
          <w:sz w:val="24"/>
          <w:szCs w:val="24"/>
        </w:rPr>
        <w:t xml:space="preserve"> known as</w:t>
      </w:r>
      <w:r w:rsidR="00BC7375" w:rsidRPr="002F1CCB">
        <w:rPr>
          <w:iCs/>
          <w:sz w:val="24"/>
          <w:szCs w:val="24"/>
        </w:rPr>
        <w:t xml:space="preserve"> </w:t>
      </w:r>
      <w:r>
        <w:rPr>
          <w:iCs/>
          <w:sz w:val="24"/>
          <w:szCs w:val="24"/>
        </w:rPr>
        <w:t>C</w:t>
      </w:r>
      <w:r w:rsidR="00BC7375" w:rsidRPr="002F1CCB">
        <w:rPr>
          <w:iCs/>
          <w:sz w:val="24"/>
          <w:szCs w:val="24"/>
        </w:rPr>
        <w:t xml:space="preserve">onditional </w:t>
      </w:r>
      <w:r>
        <w:rPr>
          <w:iCs/>
          <w:sz w:val="24"/>
          <w:szCs w:val="24"/>
        </w:rPr>
        <w:t>V</w:t>
      </w:r>
      <w:r w:rsidR="00BC7375" w:rsidRPr="002F1CCB">
        <w:rPr>
          <w:iCs/>
          <w:sz w:val="24"/>
          <w:szCs w:val="24"/>
        </w:rPr>
        <w:t xml:space="preserve">oter </w:t>
      </w:r>
      <w:r>
        <w:rPr>
          <w:iCs/>
          <w:sz w:val="24"/>
          <w:szCs w:val="24"/>
        </w:rPr>
        <w:t>R</w:t>
      </w:r>
      <w:r w:rsidR="00BC7375" w:rsidRPr="002F1CCB">
        <w:rPr>
          <w:iCs/>
          <w:sz w:val="24"/>
          <w:szCs w:val="24"/>
        </w:rPr>
        <w:t>egistration, has the potential to improve the voter experience</w:t>
      </w:r>
      <w:r w:rsidR="00BC7375">
        <w:rPr>
          <w:iCs/>
          <w:sz w:val="24"/>
          <w:szCs w:val="24"/>
        </w:rPr>
        <w:t xml:space="preserve"> </w:t>
      </w:r>
      <w:r w:rsidR="000C4DBC">
        <w:rPr>
          <w:iCs/>
          <w:sz w:val="24"/>
          <w:szCs w:val="24"/>
        </w:rPr>
        <w:t xml:space="preserve">by </w:t>
      </w:r>
      <w:r w:rsidR="00BC7375">
        <w:rPr>
          <w:iCs/>
          <w:sz w:val="24"/>
          <w:szCs w:val="24"/>
        </w:rPr>
        <w:t>allow</w:t>
      </w:r>
      <w:r w:rsidR="000C4DBC">
        <w:rPr>
          <w:iCs/>
          <w:sz w:val="24"/>
          <w:szCs w:val="24"/>
        </w:rPr>
        <w:t>ing</w:t>
      </w:r>
      <w:r w:rsidR="00BC7375">
        <w:rPr>
          <w:iCs/>
          <w:sz w:val="24"/>
          <w:szCs w:val="24"/>
        </w:rPr>
        <w:t xml:space="preserve"> </w:t>
      </w:r>
      <w:r>
        <w:rPr>
          <w:iCs/>
          <w:sz w:val="24"/>
          <w:szCs w:val="24"/>
        </w:rPr>
        <w:t>them</w:t>
      </w:r>
      <w:r w:rsidR="00BC7375">
        <w:rPr>
          <w:iCs/>
          <w:sz w:val="24"/>
          <w:szCs w:val="24"/>
        </w:rPr>
        <w:t xml:space="preserve"> to register </w:t>
      </w:r>
      <w:r w:rsidR="00353460">
        <w:rPr>
          <w:iCs/>
          <w:sz w:val="24"/>
          <w:szCs w:val="24"/>
        </w:rPr>
        <w:t>right through</w:t>
      </w:r>
      <w:r>
        <w:rPr>
          <w:iCs/>
          <w:sz w:val="24"/>
          <w:szCs w:val="24"/>
        </w:rPr>
        <w:t xml:space="preserve"> to</w:t>
      </w:r>
      <w:r w:rsidR="00353460">
        <w:rPr>
          <w:iCs/>
          <w:sz w:val="24"/>
          <w:szCs w:val="24"/>
        </w:rPr>
        <w:t xml:space="preserve"> Election Day</w:t>
      </w:r>
      <w:r w:rsidR="00BC7375" w:rsidRPr="002F1CCB">
        <w:rPr>
          <w:iCs/>
          <w:sz w:val="24"/>
          <w:szCs w:val="24"/>
        </w:rPr>
        <w:t>.</w:t>
      </w:r>
      <w:r w:rsidR="00451B0A">
        <w:rPr>
          <w:iCs/>
          <w:sz w:val="24"/>
          <w:szCs w:val="24"/>
        </w:rPr>
        <w:t xml:space="preserve"> </w:t>
      </w:r>
      <w:r w:rsidR="00BC7375" w:rsidRPr="002F1CCB">
        <w:rPr>
          <w:iCs/>
          <w:sz w:val="24"/>
          <w:szCs w:val="24"/>
        </w:rPr>
        <w:t xml:space="preserve"> </w:t>
      </w:r>
    </w:p>
    <w:p w14:paraId="6A4E7833" w14:textId="40AA00A5" w:rsidR="000C4DBC" w:rsidRDefault="000C4DBC" w:rsidP="000C4DBC">
      <w:pPr>
        <w:spacing w:before="240" w:after="240"/>
        <w:rPr>
          <w:iCs/>
          <w:sz w:val="24"/>
          <w:szCs w:val="24"/>
        </w:rPr>
      </w:pPr>
      <w:r>
        <w:rPr>
          <w:iCs/>
          <w:sz w:val="24"/>
          <w:szCs w:val="24"/>
        </w:rPr>
        <w:t>Until recently, same day</w:t>
      </w:r>
      <w:r w:rsidRPr="002F1CCB">
        <w:rPr>
          <w:iCs/>
          <w:sz w:val="24"/>
          <w:szCs w:val="24"/>
        </w:rPr>
        <w:t xml:space="preserve"> </w:t>
      </w:r>
      <w:r>
        <w:rPr>
          <w:iCs/>
          <w:sz w:val="24"/>
          <w:szCs w:val="24"/>
        </w:rPr>
        <w:t xml:space="preserve">voter registration </w:t>
      </w:r>
      <w:r w:rsidRPr="002F1CCB">
        <w:rPr>
          <w:iCs/>
          <w:sz w:val="24"/>
          <w:szCs w:val="24"/>
        </w:rPr>
        <w:t xml:space="preserve">was limited to </w:t>
      </w:r>
      <w:r>
        <w:rPr>
          <w:iCs/>
          <w:sz w:val="24"/>
          <w:szCs w:val="24"/>
        </w:rPr>
        <w:t xml:space="preserve">specific locations. </w:t>
      </w:r>
      <w:r w:rsidR="00EC2FDF">
        <w:rPr>
          <w:iCs/>
          <w:sz w:val="24"/>
          <w:szCs w:val="24"/>
        </w:rPr>
        <w:t>W</w:t>
      </w:r>
      <w:r w:rsidRPr="002F1CCB">
        <w:rPr>
          <w:iCs/>
          <w:sz w:val="24"/>
          <w:szCs w:val="24"/>
        </w:rPr>
        <w:t>ith the passage of SB 72</w:t>
      </w:r>
      <w:r w:rsidR="00EC2FDF">
        <w:rPr>
          <w:iCs/>
          <w:sz w:val="24"/>
          <w:szCs w:val="24"/>
        </w:rPr>
        <w:t xml:space="preserve"> in 2019</w:t>
      </w:r>
      <w:r w:rsidRPr="002F1CCB">
        <w:rPr>
          <w:iCs/>
          <w:sz w:val="24"/>
          <w:szCs w:val="24"/>
        </w:rPr>
        <w:t>, Same Day</w:t>
      </w:r>
      <w:r>
        <w:rPr>
          <w:iCs/>
          <w:sz w:val="24"/>
          <w:szCs w:val="24"/>
        </w:rPr>
        <w:t xml:space="preserve"> V</w:t>
      </w:r>
      <w:r w:rsidR="00451B0A">
        <w:rPr>
          <w:iCs/>
          <w:sz w:val="24"/>
          <w:szCs w:val="24"/>
        </w:rPr>
        <w:t xml:space="preserve">oter </w:t>
      </w:r>
      <w:r w:rsidR="00EC2FDF">
        <w:rPr>
          <w:iCs/>
          <w:sz w:val="24"/>
          <w:szCs w:val="24"/>
        </w:rPr>
        <w:t>R</w:t>
      </w:r>
      <w:r w:rsidR="00451B0A">
        <w:rPr>
          <w:iCs/>
          <w:sz w:val="24"/>
          <w:szCs w:val="24"/>
        </w:rPr>
        <w:t>egistration</w:t>
      </w:r>
      <w:r>
        <w:rPr>
          <w:iCs/>
          <w:sz w:val="24"/>
          <w:szCs w:val="24"/>
        </w:rPr>
        <w:t xml:space="preserve"> is now</w:t>
      </w:r>
      <w:r w:rsidRPr="002F1CCB">
        <w:rPr>
          <w:iCs/>
          <w:sz w:val="24"/>
          <w:szCs w:val="24"/>
        </w:rPr>
        <w:t xml:space="preserve"> available </w:t>
      </w:r>
      <w:r>
        <w:rPr>
          <w:iCs/>
          <w:sz w:val="24"/>
          <w:szCs w:val="24"/>
        </w:rPr>
        <w:t xml:space="preserve">at </w:t>
      </w:r>
      <w:r w:rsidRPr="002F1CCB">
        <w:rPr>
          <w:iCs/>
          <w:sz w:val="24"/>
          <w:szCs w:val="24"/>
        </w:rPr>
        <w:t>every polling place in California</w:t>
      </w:r>
      <w:r>
        <w:rPr>
          <w:iCs/>
          <w:sz w:val="24"/>
          <w:szCs w:val="24"/>
        </w:rPr>
        <w:t>, starting in the 2020 Presidential Primary Election</w:t>
      </w:r>
      <w:r w:rsidRPr="002F1CCB">
        <w:rPr>
          <w:iCs/>
          <w:sz w:val="24"/>
          <w:szCs w:val="24"/>
        </w:rPr>
        <w:t>.</w:t>
      </w:r>
      <w:r w:rsidR="00451B0A">
        <w:rPr>
          <w:iCs/>
          <w:sz w:val="24"/>
          <w:szCs w:val="24"/>
        </w:rPr>
        <w:t xml:space="preserve"> Voters who reside in a Voter’s Choice Act county can visit any vote center starting 10 days before Election Day to register and vote on the same day.</w:t>
      </w:r>
      <w:r w:rsidR="00451B0A">
        <w:rPr>
          <w:rStyle w:val="FootnoteReference"/>
          <w:iCs/>
          <w:sz w:val="24"/>
          <w:szCs w:val="24"/>
        </w:rPr>
        <w:footnoteReference w:id="2"/>
      </w:r>
      <w:r w:rsidR="00451B0A">
        <w:rPr>
          <w:iCs/>
          <w:sz w:val="24"/>
          <w:szCs w:val="24"/>
        </w:rPr>
        <w:t xml:space="preserve"> </w:t>
      </w:r>
      <w:r w:rsidRPr="002F1CCB">
        <w:rPr>
          <w:iCs/>
          <w:sz w:val="24"/>
          <w:szCs w:val="24"/>
        </w:rPr>
        <w:t xml:space="preserve"> </w:t>
      </w:r>
    </w:p>
    <w:p w14:paraId="4B310969" w14:textId="02C26D96" w:rsidR="004A72E7" w:rsidRDefault="000C4DBC" w:rsidP="004A72E7">
      <w:pPr>
        <w:spacing w:before="240" w:after="240"/>
        <w:rPr>
          <w:iCs/>
          <w:sz w:val="24"/>
          <w:szCs w:val="24"/>
        </w:rPr>
      </w:pPr>
      <w:r>
        <w:rPr>
          <w:iCs/>
          <w:sz w:val="24"/>
          <w:szCs w:val="24"/>
        </w:rPr>
        <w:t>The ability to register and vote on the same day will be especially important during the 2020 Presidential Primary Election because of rules</w:t>
      </w:r>
      <w:r w:rsidR="00EC2FDF">
        <w:rPr>
          <w:iCs/>
          <w:sz w:val="24"/>
          <w:szCs w:val="24"/>
        </w:rPr>
        <w:t xml:space="preserve"> set by each political party</w:t>
      </w:r>
      <w:r>
        <w:rPr>
          <w:iCs/>
          <w:sz w:val="24"/>
          <w:szCs w:val="24"/>
        </w:rPr>
        <w:t xml:space="preserve"> </w:t>
      </w:r>
      <w:r w:rsidR="00B51839">
        <w:rPr>
          <w:iCs/>
          <w:sz w:val="24"/>
          <w:szCs w:val="24"/>
        </w:rPr>
        <w:t>for</w:t>
      </w:r>
      <w:r>
        <w:rPr>
          <w:iCs/>
          <w:sz w:val="24"/>
          <w:szCs w:val="24"/>
        </w:rPr>
        <w:t xml:space="preserve"> voting for President. </w:t>
      </w:r>
      <w:bookmarkStart w:id="3" w:name="_Toc27170818"/>
    </w:p>
    <w:p w14:paraId="5D3A9CB6" w14:textId="154890A8" w:rsidR="00875211" w:rsidRDefault="00875211"/>
    <w:p w14:paraId="40DB3D86" w14:textId="29C8F78F" w:rsidR="004A72E7" w:rsidRDefault="004A72E7">
      <w:pPr>
        <w:rPr>
          <w:sz w:val="28"/>
          <w:szCs w:val="28"/>
        </w:rPr>
      </w:pPr>
      <w:r>
        <w:rPr>
          <w:sz w:val="28"/>
          <w:szCs w:val="28"/>
        </w:rPr>
        <w:br w:type="page"/>
      </w:r>
    </w:p>
    <w:p w14:paraId="4875E0B4" w14:textId="7BBA9B0D" w:rsidR="009C3351" w:rsidRPr="00875211" w:rsidRDefault="002F1CCB" w:rsidP="00875211">
      <w:pPr>
        <w:pStyle w:val="Heading1"/>
        <w:shd w:val="clear" w:color="auto" w:fill="E7E6E6" w:themeFill="background2"/>
        <w:rPr>
          <w:sz w:val="28"/>
          <w:szCs w:val="28"/>
        </w:rPr>
      </w:pPr>
      <w:bookmarkStart w:id="4" w:name="_Toc32437400"/>
      <w:r w:rsidRPr="00875211">
        <w:rPr>
          <w:sz w:val="28"/>
          <w:szCs w:val="28"/>
        </w:rPr>
        <w:lastRenderedPageBreak/>
        <w:t>Pa</w:t>
      </w:r>
      <w:r w:rsidR="009C3351" w:rsidRPr="00875211">
        <w:rPr>
          <w:sz w:val="28"/>
          <w:szCs w:val="28"/>
        </w:rPr>
        <w:t xml:space="preserve">rt 1. </w:t>
      </w:r>
      <w:bookmarkEnd w:id="3"/>
      <w:r w:rsidR="00451B0A" w:rsidRPr="00875211">
        <w:rPr>
          <w:sz w:val="28"/>
          <w:szCs w:val="28"/>
        </w:rPr>
        <w:t xml:space="preserve">Sample Language for </w:t>
      </w:r>
      <w:r w:rsidR="00F443FA" w:rsidRPr="00875211">
        <w:rPr>
          <w:sz w:val="28"/>
          <w:szCs w:val="28"/>
        </w:rPr>
        <w:t xml:space="preserve">Same Day </w:t>
      </w:r>
      <w:r w:rsidR="00D91241" w:rsidRPr="00875211">
        <w:rPr>
          <w:sz w:val="28"/>
          <w:szCs w:val="28"/>
        </w:rPr>
        <w:t>Voter Registration</w:t>
      </w:r>
      <w:r w:rsidR="00451B0A" w:rsidRPr="00875211">
        <w:rPr>
          <w:sz w:val="28"/>
          <w:szCs w:val="28"/>
        </w:rPr>
        <w:t xml:space="preserve"> Education</w:t>
      </w:r>
      <w:bookmarkEnd w:id="4"/>
    </w:p>
    <w:p w14:paraId="11B20AA1" w14:textId="7A576D64" w:rsidR="00527F5A" w:rsidRPr="009103D5" w:rsidRDefault="006C56BD">
      <w:pPr>
        <w:spacing w:before="240" w:after="240"/>
        <w:rPr>
          <w:rFonts w:ascii="Avenir Next LT Pro Light" w:hAnsi="Avenir Next LT Pro Light"/>
          <w:b/>
          <w:sz w:val="24"/>
          <w:szCs w:val="24"/>
        </w:rPr>
      </w:pPr>
      <w:r w:rsidRPr="009103D5">
        <w:rPr>
          <w:rFonts w:ascii="Avenir Next LT Pro Light" w:hAnsi="Avenir Next LT Pro Light"/>
          <w:b/>
          <w:sz w:val="24"/>
          <w:szCs w:val="24"/>
        </w:rPr>
        <w:t>W</w:t>
      </w:r>
      <w:r w:rsidR="00304F08" w:rsidRPr="009103D5">
        <w:rPr>
          <w:rFonts w:ascii="Avenir Next LT Pro Light" w:hAnsi="Avenir Next LT Pro Light"/>
          <w:b/>
          <w:sz w:val="24"/>
          <w:szCs w:val="24"/>
        </w:rPr>
        <w:t>ant to vote in the 2020 Presidential Primary Election?</w:t>
      </w:r>
    </w:p>
    <w:p w14:paraId="3EF33BD9" w14:textId="77777777" w:rsidR="005272A0" w:rsidRPr="005272A0" w:rsidRDefault="005272A0" w:rsidP="005272A0">
      <w:pPr>
        <w:spacing w:after="240" w:line="240" w:lineRule="auto"/>
        <w:rPr>
          <w:rFonts w:ascii="Avenir Next LT Pro Light" w:hAnsi="Avenir Next LT Pro Light"/>
          <w:sz w:val="24"/>
          <w:szCs w:val="24"/>
        </w:rPr>
      </w:pPr>
      <w:r w:rsidRPr="005272A0">
        <w:rPr>
          <w:rFonts w:ascii="Avenir Next LT Pro Light" w:hAnsi="Avenir Next LT Pro Light"/>
          <w:sz w:val="24"/>
          <w:szCs w:val="24"/>
        </w:rPr>
        <w:t xml:space="preserve">You can register to vote right through Election Day. You will also be able to register and vote at your </w:t>
      </w:r>
      <w:hyperlink r:id="rId13">
        <w:r w:rsidRPr="005272A0">
          <w:rPr>
            <w:rFonts w:ascii="Avenir Next LT Pro Light" w:hAnsi="Avenir Next LT Pro Light"/>
            <w:color w:val="1155CC"/>
            <w:sz w:val="24"/>
            <w:szCs w:val="24"/>
            <w:u w:val="single"/>
          </w:rPr>
          <w:t>voting place</w:t>
        </w:r>
      </w:hyperlink>
      <w:r w:rsidRPr="005272A0">
        <w:rPr>
          <w:rFonts w:ascii="Avenir Next LT Pro Light" w:hAnsi="Avenir Next LT Pro Light"/>
          <w:color w:val="1155CC"/>
          <w:sz w:val="24"/>
          <w:szCs w:val="24"/>
          <w:u w:val="single"/>
        </w:rPr>
        <w:t xml:space="preserve"> </w:t>
      </w:r>
      <w:r w:rsidRPr="005272A0">
        <w:rPr>
          <w:rFonts w:ascii="Avenir Next LT Pro Light" w:hAnsi="Avenir Next LT Pro Light"/>
          <w:sz w:val="24"/>
          <w:szCs w:val="24"/>
        </w:rPr>
        <w:t xml:space="preserve">on Election Day. </w:t>
      </w:r>
    </w:p>
    <w:p w14:paraId="18EF2EDA" w14:textId="63CCE660" w:rsidR="00AD2477" w:rsidRPr="009103D5" w:rsidRDefault="005272A0" w:rsidP="00870BAB">
      <w:pPr>
        <w:rPr>
          <w:rFonts w:ascii="Avenir Next LT Pro Light" w:hAnsi="Avenir Next LT Pro Light"/>
          <w:sz w:val="24"/>
          <w:szCs w:val="24"/>
          <w:highlight w:val="yellow"/>
        </w:rPr>
      </w:pPr>
      <w:r>
        <w:rPr>
          <w:rFonts w:ascii="Avenir Next LT Pro Light" w:hAnsi="Avenir Next LT Pro Light"/>
          <w:sz w:val="24"/>
          <w:szCs w:val="24"/>
        </w:rPr>
        <w:t xml:space="preserve">You can </w:t>
      </w:r>
      <w:r w:rsidR="006D1708">
        <w:rPr>
          <w:rFonts w:ascii="Avenir Next LT Pro Light" w:hAnsi="Avenir Next LT Pro Light"/>
          <w:sz w:val="24"/>
          <w:szCs w:val="24"/>
        </w:rPr>
        <w:t xml:space="preserve">quickly and easily </w:t>
      </w:r>
      <w:r>
        <w:rPr>
          <w:rFonts w:ascii="Avenir Next LT Pro Light" w:hAnsi="Avenir Next LT Pro Light"/>
          <w:sz w:val="24"/>
          <w:szCs w:val="24"/>
        </w:rPr>
        <w:t>r</w:t>
      </w:r>
      <w:r w:rsidRPr="009103D5">
        <w:rPr>
          <w:rFonts w:ascii="Avenir Next LT Pro Light" w:hAnsi="Avenir Next LT Pro Light"/>
          <w:sz w:val="24"/>
          <w:szCs w:val="24"/>
        </w:rPr>
        <w:t xml:space="preserve">egister to vote online at </w:t>
      </w:r>
      <w:hyperlink r:id="rId14">
        <w:r w:rsidRPr="009103D5">
          <w:rPr>
            <w:rFonts w:ascii="Avenir Next LT Pro Light" w:hAnsi="Avenir Next LT Pro Light"/>
            <w:color w:val="1155CC"/>
            <w:sz w:val="24"/>
            <w:szCs w:val="24"/>
            <w:u w:val="single"/>
          </w:rPr>
          <w:t>Registertovote.ca.gov</w:t>
        </w:r>
      </w:hyperlink>
      <w:r>
        <w:rPr>
          <w:rFonts w:ascii="Avenir Next LT Pro Light" w:hAnsi="Avenir Next LT Pro Light"/>
          <w:color w:val="1155CC"/>
          <w:sz w:val="24"/>
          <w:szCs w:val="24"/>
        </w:rPr>
        <w:t xml:space="preserve"> </w:t>
      </w:r>
      <w:r w:rsidRPr="005272A0">
        <w:rPr>
          <w:rFonts w:ascii="Avenir Next LT Pro Light" w:hAnsi="Avenir Next LT Pro Light"/>
          <w:sz w:val="24"/>
          <w:szCs w:val="24"/>
        </w:rPr>
        <w:t>at any time</w:t>
      </w:r>
      <w:r w:rsidRPr="009103D5">
        <w:rPr>
          <w:rFonts w:ascii="Avenir Next LT Pro Light" w:hAnsi="Avenir Next LT Pro Light"/>
          <w:sz w:val="24"/>
          <w:szCs w:val="24"/>
        </w:rPr>
        <w:t>.</w:t>
      </w:r>
      <w:r>
        <w:rPr>
          <w:rFonts w:ascii="Avenir Next LT Pro Light" w:hAnsi="Avenir Next LT Pro Light"/>
          <w:sz w:val="24"/>
          <w:szCs w:val="24"/>
        </w:rPr>
        <w:t xml:space="preserve"> You can also c</w:t>
      </w:r>
      <w:r w:rsidR="00304F08" w:rsidRPr="009103D5">
        <w:rPr>
          <w:rFonts w:ascii="Avenir Next LT Pro Light" w:hAnsi="Avenir Next LT Pro Light"/>
          <w:sz w:val="24"/>
          <w:szCs w:val="24"/>
        </w:rPr>
        <w:t xml:space="preserve">ontact your </w:t>
      </w:r>
      <w:hyperlink r:id="rId15" w:history="1">
        <w:r w:rsidR="00E40322" w:rsidRPr="009103D5">
          <w:rPr>
            <w:rStyle w:val="Hyperlink"/>
            <w:rFonts w:ascii="Avenir Next LT Pro Light" w:hAnsi="Avenir Next LT Pro Light"/>
            <w:sz w:val="24"/>
            <w:szCs w:val="24"/>
          </w:rPr>
          <w:t>elections office</w:t>
        </w:r>
      </w:hyperlink>
      <w:r w:rsidR="00E40322" w:rsidRPr="009103D5">
        <w:rPr>
          <w:rFonts w:ascii="Avenir Next LT Pro Light" w:hAnsi="Avenir Next LT Pro Light"/>
          <w:sz w:val="24"/>
          <w:szCs w:val="24"/>
        </w:rPr>
        <w:t xml:space="preserve"> </w:t>
      </w:r>
      <w:r w:rsidR="00304F08" w:rsidRPr="009103D5">
        <w:rPr>
          <w:rFonts w:ascii="Avenir Next LT Pro Light" w:hAnsi="Avenir Next LT Pro Light"/>
          <w:sz w:val="24"/>
          <w:szCs w:val="24"/>
        </w:rPr>
        <w:t xml:space="preserve">to request a paper registration form. </w:t>
      </w:r>
    </w:p>
    <w:p w14:paraId="79AEA76D" w14:textId="77777777" w:rsidR="00CF1AB4" w:rsidRPr="009103D5" w:rsidRDefault="00CF1AB4" w:rsidP="00CF1AB4">
      <w:pPr>
        <w:rPr>
          <w:rFonts w:ascii="Avenir Next LT Pro Light" w:hAnsi="Avenir Next LT Pro Light"/>
          <w:b/>
          <w:sz w:val="24"/>
          <w:szCs w:val="24"/>
        </w:rPr>
      </w:pPr>
    </w:p>
    <w:p w14:paraId="2CC9ABEB" w14:textId="5607E2BE" w:rsidR="005272A0" w:rsidRDefault="005272A0" w:rsidP="005272A0">
      <w:pPr>
        <w:spacing w:after="240" w:line="240" w:lineRule="auto"/>
        <w:rPr>
          <w:rFonts w:ascii="Avenir Next LT Pro Light" w:hAnsi="Avenir Next LT Pro Light"/>
          <w:sz w:val="24"/>
          <w:szCs w:val="24"/>
        </w:rPr>
      </w:pPr>
      <w:r>
        <w:rPr>
          <w:rFonts w:ascii="Avenir Next LT Pro Light" w:hAnsi="Avenir Next LT Pro Light"/>
          <w:sz w:val="24"/>
          <w:szCs w:val="24"/>
        </w:rPr>
        <w:t>A</w:t>
      </w:r>
      <w:r w:rsidR="001F18A0" w:rsidRPr="009103D5">
        <w:rPr>
          <w:rFonts w:ascii="Avenir Next LT Pro Light" w:hAnsi="Avenir Next LT Pro Light"/>
          <w:sz w:val="24"/>
          <w:szCs w:val="24"/>
        </w:rPr>
        <w:t>fter February 18, 2020</w:t>
      </w:r>
      <w:r w:rsidR="001B0C24">
        <w:rPr>
          <w:rFonts w:ascii="Avenir Next LT Pro Light" w:hAnsi="Avenir Next LT Pro Light"/>
          <w:sz w:val="24"/>
          <w:szCs w:val="24"/>
        </w:rPr>
        <w:t>,</w:t>
      </w:r>
      <w:r w:rsidR="001F18A0" w:rsidRPr="009103D5">
        <w:rPr>
          <w:rFonts w:ascii="Avenir Next LT Pro Light" w:hAnsi="Avenir Next LT Pro Light"/>
          <w:sz w:val="24"/>
          <w:szCs w:val="24"/>
        </w:rPr>
        <w:t xml:space="preserve"> you </w:t>
      </w:r>
      <w:r w:rsidR="00A423E0">
        <w:rPr>
          <w:rFonts w:ascii="Avenir Next LT Pro Light" w:hAnsi="Avenir Next LT Pro Light"/>
          <w:sz w:val="24"/>
          <w:szCs w:val="24"/>
        </w:rPr>
        <w:t>may</w:t>
      </w:r>
      <w:r w:rsidR="001F18A0" w:rsidRPr="009103D5">
        <w:rPr>
          <w:rFonts w:ascii="Avenir Next LT Pro Light" w:hAnsi="Avenir Next LT Pro Light"/>
          <w:sz w:val="24"/>
          <w:szCs w:val="24"/>
        </w:rPr>
        <w:t xml:space="preserve"> </w:t>
      </w:r>
      <w:r w:rsidR="007243FC" w:rsidRPr="009103D5">
        <w:rPr>
          <w:rFonts w:ascii="Avenir Next LT Pro Light" w:hAnsi="Avenir Next LT Pro Light"/>
          <w:sz w:val="24"/>
          <w:szCs w:val="24"/>
        </w:rPr>
        <w:t xml:space="preserve">also </w:t>
      </w:r>
      <w:r w:rsidR="00A423E0">
        <w:rPr>
          <w:rFonts w:ascii="Avenir Next LT Pro Light" w:hAnsi="Avenir Next LT Pro Light"/>
          <w:sz w:val="24"/>
          <w:szCs w:val="24"/>
        </w:rPr>
        <w:t xml:space="preserve">be able to </w:t>
      </w:r>
      <w:r w:rsidR="001F18A0" w:rsidRPr="009103D5">
        <w:rPr>
          <w:rFonts w:ascii="Avenir Next LT Pro Light" w:hAnsi="Avenir Next LT Pro Light"/>
          <w:sz w:val="24"/>
          <w:szCs w:val="24"/>
        </w:rPr>
        <w:t xml:space="preserve">register and vote on the same day at </w:t>
      </w:r>
      <w:r w:rsidR="007243FC" w:rsidRPr="009103D5">
        <w:rPr>
          <w:rFonts w:ascii="Avenir Next LT Pro Light" w:hAnsi="Avenir Next LT Pro Light"/>
          <w:sz w:val="24"/>
          <w:szCs w:val="24"/>
        </w:rPr>
        <w:t xml:space="preserve">a designated location or </w:t>
      </w:r>
      <w:r w:rsidR="001F18A0" w:rsidRPr="009103D5">
        <w:rPr>
          <w:rFonts w:ascii="Avenir Next LT Pro Light" w:hAnsi="Avenir Next LT Pro Light"/>
          <w:sz w:val="24"/>
          <w:szCs w:val="24"/>
        </w:rPr>
        <w:t xml:space="preserve">your </w:t>
      </w:r>
      <w:hyperlink r:id="rId16">
        <w:r w:rsidR="001F18A0" w:rsidRPr="009103D5">
          <w:rPr>
            <w:rFonts w:ascii="Avenir Next LT Pro Light" w:hAnsi="Avenir Next LT Pro Light"/>
            <w:color w:val="1155CC"/>
            <w:sz w:val="24"/>
            <w:szCs w:val="24"/>
            <w:u w:val="single"/>
          </w:rPr>
          <w:t>voting place</w:t>
        </w:r>
      </w:hyperlink>
      <w:r w:rsidR="001F18A0" w:rsidRPr="009103D5">
        <w:rPr>
          <w:rFonts w:ascii="Avenir Next LT Pro Light" w:hAnsi="Avenir Next LT Pro Light"/>
          <w:sz w:val="24"/>
          <w:szCs w:val="24"/>
        </w:rPr>
        <w:t xml:space="preserve">. </w:t>
      </w:r>
      <w:r>
        <w:rPr>
          <w:rFonts w:ascii="Avenir Next LT Pro Light" w:hAnsi="Avenir Next LT Pro Light"/>
          <w:sz w:val="24"/>
          <w:szCs w:val="24"/>
        </w:rPr>
        <w:t>Voters</w:t>
      </w:r>
      <w:r w:rsidR="005A436C">
        <w:rPr>
          <w:rFonts w:ascii="Avenir Next LT Pro Light" w:hAnsi="Avenir Next LT Pro Light"/>
          <w:sz w:val="24"/>
          <w:szCs w:val="24"/>
        </w:rPr>
        <w:t xml:space="preserve"> residing</w:t>
      </w:r>
      <w:r>
        <w:rPr>
          <w:rFonts w:ascii="Avenir Next LT Pro Light" w:hAnsi="Avenir Next LT Pro Light"/>
          <w:sz w:val="24"/>
          <w:szCs w:val="24"/>
        </w:rPr>
        <w:t xml:space="preserve"> in </w:t>
      </w:r>
      <w:r w:rsidR="005A436C">
        <w:rPr>
          <w:rFonts w:ascii="Avenir Next LT Pro Light" w:hAnsi="Avenir Next LT Pro Light"/>
          <w:sz w:val="24"/>
          <w:szCs w:val="24"/>
        </w:rPr>
        <w:t>a</w:t>
      </w:r>
      <w:r w:rsidR="000D4AA2">
        <w:rPr>
          <w:rFonts w:ascii="Avenir Next LT Pro Light" w:hAnsi="Avenir Next LT Pro Light"/>
          <w:sz w:val="24"/>
          <w:szCs w:val="24"/>
        </w:rPr>
        <w:t xml:space="preserve"> </w:t>
      </w:r>
      <w:r>
        <w:rPr>
          <w:rFonts w:ascii="Avenir Next LT Pro Light" w:hAnsi="Avenir Next LT Pro Light"/>
          <w:sz w:val="24"/>
          <w:szCs w:val="24"/>
        </w:rPr>
        <w:t xml:space="preserve">Voter’s Choice Act </w:t>
      </w:r>
      <w:r w:rsidR="005A436C">
        <w:rPr>
          <w:rFonts w:ascii="Avenir Next LT Pro Light" w:hAnsi="Avenir Next LT Pro Light"/>
          <w:sz w:val="24"/>
          <w:szCs w:val="24"/>
        </w:rPr>
        <w:t>c</w:t>
      </w:r>
      <w:r>
        <w:rPr>
          <w:rFonts w:ascii="Avenir Next LT Pro Light" w:hAnsi="Avenir Next LT Pro Light"/>
          <w:sz w:val="24"/>
          <w:szCs w:val="24"/>
        </w:rPr>
        <w:t xml:space="preserve">ounty listed below can go to any vote center starting February 22. </w:t>
      </w:r>
    </w:p>
    <w:p w14:paraId="2E211DE1" w14:textId="77777777" w:rsidR="005272A0" w:rsidRDefault="005272A0" w:rsidP="005272A0">
      <w:pPr>
        <w:pStyle w:val="ListParagraph"/>
        <w:numPr>
          <w:ilvl w:val="0"/>
          <w:numId w:val="23"/>
        </w:numPr>
        <w:rPr>
          <w:rFonts w:ascii="Avenir Next LT Pro Light" w:hAnsi="Avenir Next LT Pro Light"/>
          <w:sz w:val="24"/>
          <w:szCs w:val="24"/>
        </w:rPr>
        <w:sectPr w:rsidR="005272A0" w:rsidSect="00DF457F">
          <w:headerReference w:type="default" r:id="rId17"/>
          <w:footerReference w:type="default" r:id="rId18"/>
          <w:footerReference w:type="first" r:id="rId19"/>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299"/>
        </w:sectPr>
      </w:pPr>
    </w:p>
    <w:p w14:paraId="70A9D54E" w14:textId="06F2DD51"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lastRenderedPageBreak/>
        <w:t>Amador</w:t>
      </w:r>
    </w:p>
    <w:p w14:paraId="3E690686"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 xml:space="preserve">Butte </w:t>
      </w:r>
    </w:p>
    <w:p w14:paraId="5E2C1FD0"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Calaveras</w:t>
      </w:r>
    </w:p>
    <w:p w14:paraId="5DCD664C"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El Dorado</w:t>
      </w:r>
    </w:p>
    <w:p w14:paraId="2BDA557E"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Fresno</w:t>
      </w:r>
    </w:p>
    <w:p w14:paraId="4DFDED57" w14:textId="77777777" w:rsidR="005272A0" w:rsidRDefault="005272A0" w:rsidP="005272A0">
      <w:pPr>
        <w:pStyle w:val="ListParagraph"/>
        <w:numPr>
          <w:ilvl w:val="0"/>
          <w:numId w:val="23"/>
        </w:numPr>
        <w:rPr>
          <w:rFonts w:ascii="Avenir Next LT Pro Light" w:hAnsi="Avenir Next LT Pro Light"/>
          <w:sz w:val="24"/>
          <w:szCs w:val="24"/>
        </w:rPr>
      </w:pPr>
      <w:r>
        <w:rPr>
          <w:rFonts w:ascii="Avenir Next LT Pro Light" w:hAnsi="Avenir Next LT Pro Light"/>
          <w:sz w:val="24"/>
          <w:szCs w:val="24"/>
        </w:rPr>
        <w:lastRenderedPageBreak/>
        <w:t xml:space="preserve">Los Angeles </w:t>
      </w:r>
    </w:p>
    <w:p w14:paraId="720E7B1E" w14:textId="1E41664A"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Madera</w:t>
      </w:r>
    </w:p>
    <w:p w14:paraId="30961E84"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Mariposa</w:t>
      </w:r>
    </w:p>
    <w:p w14:paraId="0A1D8818"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Napa</w:t>
      </w:r>
    </w:p>
    <w:p w14:paraId="29FAC7E7"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Nevada</w:t>
      </w:r>
    </w:p>
    <w:p w14:paraId="14D3B1D3"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lastRenderedPageBreak/>
        <w:t>Orange</w:t>
      </w:r>
    </w:p>
    <w:p w14:paraId="1859BB61"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Sacramento</w:t>
      </w:r>
    </w:p>
    <w:p w14:paraId="457635E7"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San Mateo</w:t>
      </w:r>
    </w:p>
    <w:p w14:paraId="62FECB90"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Santa Clara</w:t>
      </w:r>
    </w:p>
    <w:p w14:paraId="63D43BB0" w14:textId="77777777" w:rsidR="005272A0" w:rsidRPr="00FF3D24" w:rsidRDefault="005272A0" w:rsidP="005272A0">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Tuolumne</w:t>
      </w:r>
    </w:p>
    <w:p w14:paraId="314FF933" w14:textId="77777777" w:rsidR="005272A0" w:rsidRDefault="005272A0" w:rsidP="005272A0">
      <w:pPr>
        <w:spacing w:after="240" w:line="240" w:lineRule="auto"/>
        <w:rPr>
          <w:rFonts w:ascii="Avenir Next LT Pro Light" w:hAnsi="Avenir Next LT Pro Light"/>
          <w:sz w:val="24"/>
          <w:szCs w:val="24"/>
        </w:rPr>
        <w:sectPr w:rsidR="005272A0" w:rsidSect="005272A0">
          <w:type w:val="continuous"/>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num="3" w:space="720"/>
          <w:titlePg/>
          <w:docGrid w:linePitch="299"/>
        </w:sectPr>
      </w:pPr>
    </w:p>
    <w:p w14:paraId="28917E5F" w14:textId="47841615" w:rsidR="005272A0" w:rsidRDefault="005272A0" w:rsidP="005272A0">
      <w:pPr>
        <w:spacing w:after="240" w:line="240" w:lineRule="auto"/>
        <w:rPr>
          <w:rFonts w:ascii="Avenir Next LT Pro Light" w:hAnsi="Avenir Next LT Pro Light"/>
          <w:sz w:val="24"/>
          <w:szCs w:val="24"/>
        </w:rPr>
      </w:pPr>
    </w:p>
    <w:p w14:paraId="1DA7B293" w14:textId="3FC8DA3A" w:rsidR="005272A0" w:rsidRPr="009103D5" w:rsidRDefault="005272A0" w:rsidP="005272A0">
      <w:pPr>
        <w:rPr>
          <w:rFonts w:ascii="Avenir Next LT Pro Light" w:hAnsi="Avenir Next LT Pro Light"/>
          <w:sz w:val="24"/>
          <w:szCs w:val="24"/>
        </w:rPr>
      </w:pPr>
      <w:r>
        <w:rPr>
          <w:rFonts w:ascii="Avenir Next LT Pro Light" w:hAnsi="Avenir Next LT Pro Light"/>
          <w:b/>
          <w:sz w:val="24"/>
          <w:szCs w:val="24"/>
        </w:rPr>
        <w:t xml:space="preserve">Not sure if you are registered? </w:t>
      </w:r>
    </w:p>
    <w:p w14:paraId="2A06F297" w14:textId="1741CDA4" w:rsidR="005272A0" w:rsidRDefault="005272A0" w:rsidP="005272A0">
      <w:pPr>
        <w:rPr>
          <w:rFonts w:ascii="Avenir Next LT Pro Light" w:hAnsi="Avenir Next LT Pro Light"/>
          <w:sz w:val="24"/>
          <w:szCs w:val="24"/>
        </w:rPr>
      </w:pPr>
      <w:r w:rsidRPr="652043C2">
        <w:rPr>
          <w:rFonts w:ascii="Avenir Next LT Pro Light" w:hAnsi="Avenir Next LT Pro Light"/>
          <w:sz w:val="24"/>
          <w:szCs w:val="24"/>
        </w:rPr>
        <w:t xml:space="preserve">Check your voter registration status at </w:t>
      </w:r>
      <w:hyperlink r:id="rId20">
        <w:r w:rsidRPr="652043C2">
          <w:rPr>
            <w:rFonts w:ascii="Avenir Next LT Pro Light" w:hAnsi="Avenir Next LT Pro Light"/>
            <w:color w:val="1155CC"/>
            <w:sz w:val="24"/>
            <w:szCs w:val="24"/>
            <w:u w:val="single"/>
          </w:rPr>
          <w:t>voterstatus.sos.ca.gov</w:t>
        </w:r>
      </w:hyperlink>
      <w:r w:rsidRPr="652043C2">
        <w:rPr>
          <w:rFonts w:ascii="Avenir Next LT Pro Light" w:hAnsi="Avenir Next LT Pro Light"/>
          <w:sz w:val="24"/>
          <w:szCs w:val="24"/>
        </w:rPr>
        <w:t xml:space="preserve"> or call 800</w:t>
      </w:r>
      <w:r w:rsidR="005A436C">
        <w:rPr>
          <w:rFonts w:ascii="Avenir Next LT Pro Light" w:hAnsi="Avenir Next LT Pro Light"/>
          <w:sz w:val="24"/>
          <w:szCs w:val="24"/>
        </w:rPr>
        <w:t>-</w:t>
      </w:r>
      <w:r w:rsidRPr="652043C2">
        <w:rPr>
          <w:rFonts w:ascii="Avenir Next LT Pro Light" w:hAnsi="Avenir Next LT Pro Light"/>
          <w:sz w:val="24"/>
          <w:szCs w:val="24"/>
        </w:rPr>
        <w:t>345-VOTE (8683)</w:t>
      </w:r>
      <w:r>
        <w:rPr>
          <w:rFonts w:ascii="Avenir Next LT Pro Light" w:hAnsi="Avenir Next LT Pro Light"/>
          <w:sz w:val="24"/>
          <w:szCs w:val="24"/>
        </w:rPr>
        <w:t xml:space="preserve">. </w:t>
      </w:r>
    </w:p>
    <w:p w14:paraId="68EE9637" w14:textId="77777777" w:rsidR="005272A0" w:rsidRDefault="005272A0" w:rsidP="005272A0">
      <w:pPr>
        <w:rPr>
          <w:rFonts w:ascii="Avenir Next LT Pro Light" w:hAnsi="Avenir Next LT Pro Light"/>
          <w:sz w:val="24"/>
          <w:szCs w:val="24"/>
        </w:rPr>
      </w:pPr>
    </w:p>
    <w:p w14:paraId="0543BADD" w14:textId="42F497AC" w:rsidR="006070CC" w:rsidRPr="00F443FA" w:rsidRDefault="005272A0" w:rsidP="005272A0">
      <w:pPr>
        <w:rPr>
          <w:rFonts w:ascii="Avenir Next LT Pro Light" w:hAnsi="Avenir Next LT Pro Light"/>
          <w:b/>
          <w:bCs/>
          <w:color w:val="000000"/>
          <w:sz w:val="20"/>
          <w:szCs w:val="20"/>
        </w:rPr>
      </w:pPr>
      <w:r w:rsidRPr="005272A0">
        <w:rPr>
          <w:rFonts w:ascii="Avenir Next LT Pro Light" w:hAnsi="Avenir Next LT Pro Light"/>
          <w:b/>
          <w:bCs/>
          <w:sz w:val="24"/>
          <w:szCs w:val="24"/>
        </w:rPr>
        <w:t>Remember</w:t>
      </w:r>
      <w:r>
        <w:rPr>
          <w:rFonts w:ascii="Avenir Next LT Pro Light" w:hAnsi="Avenir Next LT Pro Light"/>
          <w:b/>
          <w:bCs/>
          <w:sz w:val="24"/>
          <w:szCs w:val="24"/>
        </w:rPr>
        <w:t>,</w:t>
      </w:r>
      <w:r w:rsidRPr="005272A0">
        <w:rPr>
          <w:rFonts w:ascii="Avenir Next LT Pro Light" w:hAnsi="Avenir Next LT Pro Light"/>
          <w:b/>
          <w:bCs/>
          <w:sz w:val="24"/>
          <w:szCs w:val="24"/>
        </w:rPr>
        <w:t xml:space="preserve"> </w:t>
      </w:r>
      <w:r>
        <w:rPr>
          <w:rFonts w:ascii="Avenir Next LT Pro Light" w:hAnsi="Avenir Next LT Pro Light"/>
          <w:b/>
          <w:bCs/>
          <w:sz w:val="24"/>
          <w:szCs w:val="24"/>
        </w:rPr>
        <w:t>p</w:t>
      </w:r>
      <w:r w:rsidRPr="006070CC">
        <w:rPr>
          <w:rFonts w:ascii="Avenir Next LT Pro Light" w:hAnsi="Avenir Next LT Pro Light"/>
          <w:b/>
          <w:bCs/>
          <w:sz w:val="24"/>
          <w:szCs w:val="24"/>
        </w:rPr>
        <w:t xml:space="preserve">olitical party </w:t>
      </w:r>
      <w:r w:rsidR="005A436C">
        <w:rPr>
          <w:rFonts w:ascii="Avenir Next LT Pro Light" w:hAnsi="Avenir Next LT Pro Light"/>
          <w:b/>
          <w:bCs/>
          <w:sz w:val="24"/>
          <w:szCs w:val="24"/>
        </w:rPr>
        <w:t xml:space="preserve">affiliation </w:t>
      </w:r>
      <w:r w:rsidRPr="006070CC">
        <w:rPr>
          <w:rFonts w:ascii="Avenir Next LT Pro Light" w:hAnsi="Avenir Next LT Pro Light"/>
          <w:b/>
          <w:bCs/>
          <w:sz w:val="24"/>
          <w:szCs w:val="24"/>
        </w:rPr>
        <w:t xml:space="preserve">matters for the presidential primary election. </w:t>
      </w:r>
      <w:r w:rsidRPr="009103D5">
        <w:rPr>
          <w:rFonts w:ascii="Avenir Next LT Pro Light" w:hAnsi="Avenir Next LT Pro Light"/>
          <w:sz w:val="24"/>
          <w:szCs w:val="24"/>
        </w:rPr>
        <w:t xml:space="preserve">Learn more at </w:t>
      </w:r>
      <w:hyperlink r:id="rId21" w:history="1">
        <w:r w:rsidRPr="009103D5">
          <w:rPr>
            <w:rStyle w:val="Hyperlink"/>
            <w:rFonts w:ascii="Avenir Next LT Pro Light" w:hAnsi="Avenir Next LT Pro Light"/>
            <w:sz w:val="24"/>
            <w:szCs w:val="24"/>
          </w:rPr>
          <w:t>www.sos.ca.gov/elections/voting-info/how-vote-president</w:t>
        </w:r>
      </w:hyperlink>
    </w:p>
    <w:p w14:paraId="4DA37EE2" w14:textId="77777777" w:rsidR="00F443FA" w:rsidRDefault="00F443FA">
      <w:pPr>
        <w:rPr>
          <w:sz w:val="28"/>
          <w:szCs w:val="28"/>
        </w:rPr>
      </w:pPr>
      <w:r>
        <w:rPr>
          <w:sz w:val="28"/>
          <w:szCs w:val="28"/>
        </w:rPr>
        <w:br w:type="page"/>
      </w:r>
    </w:p>
    <w:p w14:paraId="5ABE4467" w14:textId="52D6E037" w:rsidR="00D91241" w:rsidRPr="00F443FA" w:rsidRDefault="00D91241" w:rsidP="00D91241">
      <w:pPr>
        <w:pStyle w:val="Heading1"/>
        <w:shd w:val="clear" w:color="auto" w:fill="D9D9D9" w:themeFill="background1" w:themeFillShade="D9"/>
        <w:rPr>
          <w:sz w:val="28"/>
          <w:szCs w:val="28"/>
        </w:rPr>
      </w:pPr>
      <w:bookmarkStart w:id="5" w:name="_Toc32436390"/>
      <w:bookmarkStart w:id="6" w:name="_Toc32437401"/>
      <w:r w:rsidRPr="00F443FA">
        <w:rPr>
          <w:sz w:val="28"/>
          <w:szCs w:val="28"/>
        </w:rPr>
        <w:lastRenderedPageBreak/>
        <w:t xml:space="preserve">Part 2. </w:t>
      </w:r>
      <w:r w:rsidR="00451B0A">
        <w:rPr>
          <w:sz w:val="28"/>
          <w:szCs w:val="28"/>
        </w:rPr>
        <w:t>Sample Language fo</w:t>
      </w:r>
      <w:r w:rsidR="00F443FA" w:rsidRPr="00F443FA">
        <w:rPr>
          <w:sz w:val="28"/>
          <w:szCs w:val="28"/>
        </w:rPr>
        <w:t>r the Presidential Primary Election</w:t>
      </w:r>
      <w:bookmarkEnd w:id="5"/>
      <w:bookmarkEnd w:id="6"/>
    </w:p>
    <w:p w14:paraId="7114BF9B" w14:textId="69B36DC5" w:rsidR="00FF3D24" w:rsidRPr="00FF3D24" w:rsidRDefault="00FF3D24" w:rsidP="00FF3D24">
      <w:pPr>
        <w:spacing w:before="240" w:after="240"/>
        <w:rPr>
          <w:rFonts w:ascii="Avenir Next LT Pro Light" w:hAnsi="Avenir Next LT Pro Light"/>
          <w:b/>
          <w:bCs/>
          <w:color w:val="000000"/>
          <w:sz w:val="24"/>
          <w:szCs w:val="24"/>
        </w:rPr>
      </w:pPr>
      <w:r w:rsidRPr="00FF3D24">
        <w:rPr>
          <w:rFonts w:ascii="Avenir Next LT Pro Light" w:hAnsi="Avenir Next LT Pro Light"/>
          <w:b/>
          <w:bCs/>
          <w:color w:val="000000"/>
          <w:sz w:val="24"/>
          <w:szCs w:val="24"/>
        </w:rPr>
        <w:t xml:space="preserve">Want to vote for President? There are special rules. </w:t>
      </w:r>
    </w:p>
    <w:p w14:paraId="39FD6240" w14:textId="77081A32" w:rsidR="00FF3D24" w:rsidRPr="001C04A2" w:rsidRDefault="00FF3D24" w:rsidP="00FF3D24">
      <w:pPr>
        <w:spacing w:before="240" w:line="240" w:lineRule="auto"/>
        <w:rPr>
          <w:rFonts w:ascii="Avenir Next LT Pro Light" w:hAnsi="Avenir Next LT Pro Light"/>
          <w:color w:val="000000"/>
          <w:sz w:val="24"/>
          <w:szCs w:val="24"/>
        </w:rPr>
      </w:pPr>
      <w:r w:rsidRPr="001C04A2">
        <w:rPr>
          <w:rFonts w:ascii="Avenir Next LT Pro Light" w:hAnsi="Avenir Next LT Pro Light"/>
          <w:color w:val="000000"/>
          <w:sz w:val="24"/>
          <w:szCs w:val="24"/>
        </w:rPr>
        <w:t xml:space="preserve">The Democratic Party, American Independent Party and Libertarian Party allow voters who are not registered with a political party to vote their party’s ballot. Requesting one of these party ballots for the presidential primary does not change your </w:t>
      </w:r>
      <w:r>
        <w:rPr>
          <w:rFonts w:ascii="Avenir Next LT Pro Light" w:hAnsi="Avenir Next LT Pro Light"/>
          <w:color w:val="000000"/>
          <w:sz w:val="24"/>
          <w:szCs w:val="24"/>
        </w:rPr>
        <w:t>voter registration</w:t>
      </w:r>
      <w:r w:rsidRPr="001C04A2">
        <w:rPr>
          <w:rFonts w:ascii="Avenir Next LT Pro Light" w:hAnsi="Avenir Next LT Pro Light"/>
          <w:color w:val="000000"/>
          <w:sz w:val="24"/>
          <w:szCs w:val="24"/>
        </w:rPr>
        <w:t xml:space="preserve">. </w:t>
      </w:r>
      <w:r>
        <w:rPr>
          <w:rFonts w:ascii="Avenir Next LT Pro Light" w:hAnsi="Avenir Next LT Pro Light"/>
          <w:color w:val="000000"/>
          <w:sz w:val="24"/>
          <w:szCs w:val="24"/>
        </w:rPr>
        <w:t xml:space="preserve">Read below to learn how to request a party ballot. </w:t>
      </w:r>
    </w:p>
    <w:p w14:paraId="0EC0F71B" w14:textId="77777777" w:rsidR="00762EBE" w:rsidRDefault="00762EBE" w:rsidP="00762EBE">
      <w:pPr>
        <w:spacing w:line="240" w:lineRule="auto"/>
        <w:rPr>
          <w:rFonts w:ascii="Avenir Next LT Pro Light" w:eastAsia="Times New Roman" w:hAnsi="Avenir Next LT Pro Light"/>
          <w:color w:val="000000"/>
          <w:sz w:val="24"/>
          <w:szCs w:val="24"/>
          <w:lang w:val="en-US"/>
        </w:rPr>
      </w:pPr>
    </w:p>
    <w:p w14:paraId="0A729D7C" w14:textId="3222DDB3" w:rsidR="00762EBE" w:rsidRPr="001C04A2" w:rsidRDefault="00762EBE" w:rsidP="00762EBE">
      <w:pPr>
        <w:spacing w:line="240" w:lineRule="auto"/>
        <w:rPr>
          <w:rFonts w:ascii="Avenir Next LT Pro Light" w:hAnsi="Avenir Next LT Pro Light"/>
          <w:sz w:val="24"/>
          <w:szCs w:val="24"/>
        </w:rPr>
      </w:pPr>
      <w:r w:rsidRPr="005534CF">
        <w:rPr>
          <w:rFonts w:ascii="Avenir Next LT Pro Light" w:eastAsia="Times New Roman" w:hAnsi="Avenir Next LT Pro Light"/>
          <w:color w:val="000000"/>
          <w:sz w:val="24"/>
          <w:szCs w:val="24"/>
          <w:lang w:val="en-US"/>
        </w:rPr>
        <w:t>Th</w:t>
      </w:r>
      <w:r w:rsidRPr="001C04A2">
        <w:rPr>
          <w:rFonts w:ascii="Avenir Next LT Pro Light" w:eastAsia="Times New Roman" w:hAnsi="Avenir Next LT Pro Light"/>
          <w:color w:val="000000"/>
          <w:sz w:val="24"/>
          <w:szCs w:val="24"/>
          <w:lang w:val="en-US"/>
        </w:rPr>
        <w:t>e Green Party, Peace and Freedom Party</w:t>
      </w:r>
      <w:r w:rsidR="005D4B9A">
        <w:rPr>
          <w:rFonts w:ascii="Avenir Next LT Pro Light" w:eastAsia="Times New Roman" w:hAnsi="Avenir Next LT Pro Light"/>
          <w:color w:val="000000"/>
          <w:sz w:val="24"/>
          <w:szCs w:val="24"/>
          <w:lang w:val="en-US"/>
        </w:rPr>
        <w:t>,</w:t>
      </w:r>
      <w:r w:rsidRPr="001C04A2">
        <w:rPr>
          <w:rFonts w:ascii="Avenir Next LT Pro Light" w:eastAsia="Times New Roman" w:hAnsi="Avenir Next LT Pro Light"/>
          <w:color w:val="000000"/>
          <w:sz w:val="24"/>
          <w:szCs w:val="24"/>
          <w:lang w:val="en-US"/>
        </w:rPr>
        <w:t xml:space="preserve"> and Republican Party </w:t>
      </w:r>
      <w:r w:rsidRPr="005534CF">
        <w:rPr>
          <w:rFonts w:ascii="Avenir Next LT Pro Light" w:eastAsia="Times New Roman" w:hAnsi="Avenir Next LT Pro Light"/>
          <w:color w:val="000000"/>
          <w:sz w:val="24"/>
          <w:szCs w:val="24"/>
          <w:lang w:val="en-US"/>
        </w:rPr>
        <w:t>allow only voters registered with their party to vote in their presidential primary</w:t>
      </w:r>
      <w:r w:rsidRPr="001C04A2">
        <w:rPr>
          <w:rFonts w:ascii="Avenir Next LT Pro Light" w:eastAsia="Times New Roman" w:hAnsi="Avenir Next LT Pro Light"/>
          <w:color w:val="000000"/>
          <w:sz w:val="24"/>
          <w:szCs w:val="24"/>
          <w:lang w:val="en-US"/>
        </w:rPr>
        <w:t xml:space="preserve">. </w:t>
      </w:r>
      <w:r w:rsidRPr="001C04A2">
        <w:rPr>
          <w:rFonts w:ascii="Avenir Next LT Pro Light" w:hAnsi="Avenir Next LT Pro Light"/>
          <w:sz w:val="24"/>
          <w:szCs w:val="24"/>
        </w:rPr>
        <w:t xml:space="preserve">To vote for </w:t>
      </w:r>
      <w:r w:rsidR="005D4B9A">
        <w:rPr>
          <w:rFonts w:ascii="Avenir Next LT Pro Light" w:hAnsi="Avenir Next LT Pro Light"/>
          <w:sz w:val="24"/>
          <w:szCs w:val="24"/>
        </w:rPr>
        <w:t xml:space="preserve">one of </w:t>
      </w:r>
      <w:r w:rsidRPr="001C04A2">
        <w:rPr>
          <w:rFonts w:ascii="Avenir Next LT Pro Light" w:hAnsi="Avenir Next LT Pro Light"/>
          <w:sz w:val="24"/>
          <w:szCs w:val="24"/>
        </w:rPr>
        <w:t>these parties</w:t>
      </w:r>
      <w:r w:rsidR="005D4B9A">
        <w:rPr>
          <w:rFonts w:ascii="Avenir Next LT Pro Light" w:hAnsi="Avenir Next LT Pro Light"/>
          <w:sz w:val="24"/>
          <w:szCs w:val="24"/>
        </w:rPr>
        <w:t>’ candidates</w:t>
      </w:r>
      <w:r w:rsidRPr="001C04A2">
        <w:rPr>
          <w:rFonts w:ascii="Avenir Next LT Pro Light" w:hAnsi="Avenir Next LT Pro Light"/>
          <w:sz w:val="24"/>
          <w:szCs w:val="24"/>
        </w:rPr>
        <w:t xml:space="preserve">, you need to change your voter registration. You can always re-register again after the election </w:t>
      </w:r>
      <w:r w:rsidR="005D4B9A" w:rsidRPr="001C04A2">
        <w:rPr>
          <w:rFonts w:ascii="Avenir Next LT Pro Light" w:hAnsi="Avenir Next LT Pro Light"/>
          <w:sz w:val="24"/>
          <w:szCs w:val="24"/>
        </w:rPr>
        <w:t xml:space="preserve">with any political party </w:t>
      </w:r>
      <w:r w:rsidR="005D4B9A">
        <w:rPr>
          <w:rFonts w:ascii="Avenir Next LT Pro Light" w:hAnsi="Avenir Next LT Pro Light"/>
          <w:sz w:val="24"/>
          <w:szCs w:val="24"/>
        </w:rPr>
        <w:t>or as</w:t>
      </w:r>
      <w:r w:rsidRPr="001C04A2">
        <w:rPr>
          <w:rFonts w:ascii="Avenir Next LT Pro Light" w:hAnsi="Avenir Next LT Pro Light"/>
          <w:sz w:val="24"/>
          <w:szCs w:val="24"/>
        </w:rPr>
        <w:t xml:space="preserve"> a “No Party Preference” voter. Register or re-register online at</w:t>
      </w:r>
      <w:hyperlink r:id="rId22">
        <w:r w:rsidRPr="001C04A2">
          <w:rPr>
            <w:rFonts w:ascii="Avenir Next LT Pro Light" w:hAnsi="Avenir Next LT Pro Light"/>
            <w:color w:val="1155CC"/>
            <w:sz w:val="24"/>
            <w:szCs w:val="24"/>
            <w:u w:val="single"/>
          </w:rPr>
          <w:t xml:space="preserve"> </w:t>
        </w:r>
      </w:hyperlink>
      <w:hyperlink r:id="rId23">
        <w:r w:rsidRPr="001C04A2">
          <w:rPr>
            <w:rFonts w:ascii="Avenir Next LT Pro Light" w:hAnsi="Avenir Next LT Pro Light"/>
            <w:color w:val="1155CC"/>
            <w:sz w:val="24"/>
            <w:szCs w:val="24"/>
            <w:u w:val="single"/>
          </w:rPr>
          <w:t>Registertovote.ca.gov</w:t>
        </w:r>
      </w:hyperlink>
      <w:r w:rsidRPr="001C04A2">
        <w:rPr>
          <w:rFonts w:ascii="Avenir Next LT Pro Light" w:hAnsi="Avenir Next LT Pro Light"/>
          <w:color w:val="1155CC"/>
          <w:sz w:val="24"/>
          <w:szCs w:val="24"/>
        </w:rPr>
        <w:t xml:space="preserve"> </w:t>
      </w:r>
      <w:r w:rsidRPr="001C04A2">
        <w:rPr>
          <w:rFonts w:ascii="Avenir Next LT Pro Light" w:hAnsi="Avenir Next LT Pro Light"/>
          <w:sz w:val="24"/>
          <w:szCs w:val="24"/>
        </w:rPr>
        <w:t xml:space="preserve">by February 18, 2020 to save time and avoid lines. You may still register after February 18 at your </w:t>
      </w:r>
      <w:hyperlink r:id="rId24">
        <w:r w:rsidRPr="001C04A2">
          <w:rPr>
            <w:rFonts w:ascii="Avenir Next LT Pro Light" w:hAnsi="Avenir Next LT Pro Light"/>
            <w:color w:val="1155CC"/>
            <w:sz w:val="24"/>
            <w:szCs w:val="24"/>
            <w:u w:val="single"/>
          </w:rPr>
          <w:t>voting place</w:t>
        </w:r>
      </w:hyperlink>
      <w:r w:rsidRPr="001C04A2">
        <w:rPr>
          <w:rFonts w:ascii="Avenir Next LT Pro Light" w:hAnsi="Avenir Next LT Pro Light"/>
          <w:color w:val="1155CC"/>
          <w:sz w:val="24"/>
          <w:szCs w:val="24"/>
          <w:u w:val="single"/>
        </w:rPr>
        <w:t xml:space="preserve"> </w:t>
      </w:r>
      <w:r w:rsidRPr="001C04A2">
        <w:rPr>
          <w:rFonts w:ascii="Avenir Next LT Pro Light" w:hAnsi="Avenir Next LT Pro Light"/>
          <w:sz w:val="24"/>
          <w:szCs w:val="24"/>
        </w:rPr>
        <w:t>or designated location up to and including Election Day, March 3, 2020.</w:t>
      </w:r>
    </w:p>
    <w:p w14:paraId="666C5CCE" w14:textId="1BD47E42" w:rsidR="00FF3D24" w:rsidRDefault="00FF3D24" w:rsidP="00762EBE">
      <w:pPr>
        <w:pStyle w:val="ListParagraph"/>
        <w:spacing w:before="240"/>
        <w:ind w:left="0"/>
        <w:rPr>
          <w:rFonts w:ascii="Avenir Next LT Pro Light" w:hAnsi="Avenir Next LT Pro Light"/>
          <w:sz w:val="24"/>
          <w:szCs w:val="24"/>
        </w:rPr>
      </w:pPr>
    </w:p>
    <w:p w14:paraId="39974838" w14:textId="334F20D6" w:rsidR="00FF3D24" w:rsidRPr="001C04A2" w:rsidRDefault="00FF3D24" w:rsidP="00FF3D24">
      <w:pPr>
        <w:pStyle w:val="ListParagraph"/>
        <w:spacing w:before="240" w:after="240"/>
        <w:ind w:left="0"/>
        <w:rPr>
          <w:rFonts w:ascii="Avenir Next LT Pro Light" w:hAnsi="Avenir Next LT Pro Light"/>
          <w:b/>
          <w:sz w:val="24"/>
          <w:szCs w:val="24"/>
        </w:rPr>
      </w:pPr>
      <w:r w:rsidRPr="001C04A2">
        <w:rPr>
          <w:rFonts w:ascii="Avenir Next LT Pro Light" w:hAnsi="Avenir Next LT Pro Light"/>
          <w:noProof/>
          <w:lang w:val="en-US"/>
        </w:rPr>
        <w:drawing>
          <wp:anchor distT="0" distB="0" distL="114300" distR="114300" simplePos="0" relativeHeight="251660295" behindDoc="0" locked="0" layoutInCell="1" allowOverlap="1" wp14:anchorId="33077E7C" wp14:editId="79E22546">
            <wp:simplePos x="0" y="0"/>
            <wp:positionH relativeFrom="margin">
              <wp:align>left</wp:align>
            </wp:positionH>
            <wp:positionV relativeFrom="paragraph">
              <wp:posOffset>8267</wp:posOffset>
            </wp:positionV>
            <wp:extent cx="472345" cy="434340"/>
            <wp:effectExtent l="0" t="0" r="4445" b="3810"/>
            <wp:wrapThrough wrapText="bothSides">
              <wp:wrapPolygon edited="0">
                <wp:start x="0" y="0"/>
                <wp:lineTo x="0" y="20842"/>
                <wp:lineTo x="20931" y="20842"/>
                <wp:lineTo x="2093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345" cy="434340"/>
                    </a:xfrm>
                    <a:prstGeom prst="rect">
                      <a:avLst/>
                    </a:prstGeom>
                    <a:noFill/>
                    <a:ln>
                      <a:noFill/>
                    </a:ln>
                  </pic:spPr>
                </pic:pic>
              </a:graphicData>
            </a:graphic>
          </wp:anchor>
        </w:drawing>
      </w:r>
      <w:r>
        <w:rPr>
          <w:rFonts w:ascii="Avenir Next LT Pro Light" w:hAnsi="Avenir Next LT Pro Light"/>
          <w:b/>
          <w:sz w:val="24"/>
          <w:szCs w:val="24"/>
        </w:rPr>
        <w:br/>
      </w:r>
      <w:r w:rsidRPr="001C04A2">
        <w:rPr>
          <w:rFonts w:ascii="Avenir Next LT Pro Light" w:hAnsi="Avenir Next LT Pro Light"/>
          <w:b/>
          <w:sz w:val="24"/>
          <w:szCs w:val="24"/>
        </w:rPr>
        <w:t xml:space="preserve">Voting In-person? </w:t>
      </w:r>
    </w:p>
    <w:p w14:paraId="7BBA6AD3" w14:textId="55300ACA" w:rsidR="00FF3D24" w:rsidRPr="001C04A2" w:rsidRDefault="00FF3D24" w:rsidP="00FF3D24">
      <w:pPr>
        <w:spacing w:before="240" w:after="240" w:line="240" w:lineRule="auto"/>
        <w:rPr>
          <w:rFonts w:ascii="Avenir Next LT Pro Light" w:hAnsi="Avenir Next LT Pro Light"/>
          <w:sz w:val="24"/>
          <w:szCs w:val="24"/>
        </w:rPr>
      </w:pPr>
      <w:r w:rsidRPr="001C04A2">
        <w:rPr>
          <w:rFonts w:ascii="Avenir Next LT Pro Light" w:hAnsi="Avenir Next LT Pro Light"/>
          <w:b/>
          <w:sz w:val="24"/>
          <w:szCs w:val="24"/>
        </w:rPr>
        <w:t>If you are registered with a political party</w:t>
      </w:r>
      <w:r w:rsidRPr="001C04A2">
        <w:rPr>
          <w:rFonts w:ascii="Avenir Next LT Pro Light" w:hAnsi="Avenir Next LT Pro Light"/>
          <w:bCs/>
          <w:sz w:val="24"/>
          <w:szCs w:val="24"/>
        </w:rPr>
        <w:t xml:space="preserve"> </w:t>
      </w:r>
      <w:r>
        <w:rPr>
          <w:rFonts w:ascii="Avenir Next LT Pro Light" w:hAnsi="Avenir Next LT Pro Light"/>
          <w:bCs/>
          <w:sz w:val="24"/>
          <w:szCs w:val="24"/>
        </w:rPr>
        <w:t xml:space="preserve">when you arrive at your </w:t>
      </w:r>
      <w:hyperlink r:id="rId26">
        <w:r w:rsidRPr="001C04A2">
          <w:rPr>
            <w:rFonts w:ascii="Avenir Next LT Pro Light" w:hAnsi="Avenir Next LT Pro Light"/>
            <w:color w:val="1155CC"/>
            <w:sz w:val="24"/>
            <w:szCs w:val="24"/>
            <w:u w:val="single"/>
          </w:rPr>
          <w:t>voting place</w:t>
        </w:r>
      </w:hyperlink>
      <w:r>
        <w:rPr>
          <w:rFonts w:ascii="Avenir Next LT Pro Light" w:hAnsi="Avenir Next LT Pro Light"/>
          <w:bCs/>
          <w:sz w:val="24"/>
          <w:szCs w:val="24"/>
        </w:rPr>
        <w:t xml:space="preserve">, you will be handed a ballot with the candidates running for </w:t>
      </w:r>
      <w:r w:rsidR="005D4B9A">
        <w:rPr>
          <w:rFonts w:ascii="Avenir Next LT Pro Light" w:hAnsi="Avenir Next LT Pro Light"/>
          <w:bCs/>
          <w:sz w:val="24"/>
          <w:szCs w:val="24"/>
        </w:rPr>
        <w:t>p</w:t>
      </w:r>
      <w:r>
        <w:rPr>
          <w:rFonts w:ascii="Avenir Next LT Pro Light" w:hAnsi="Avenir Next LT Pro Light"/>
          <w:bCs/>
          <w:sz w:val="24"/>
          <w:szCs w:val="24"/>
        </w:rPr>
        <w:t>resident for that party.</w:t>
      </w:r>
    </w:p>
    <w:p w14:paraId="39A122BB" w14:textId="2F1ADDB2" w:rsidR="00FF3D24" w:rsidRPr="001C04A2" w:rsidRDefault="00FF3D24" w:rsidP="00FF3D24">
      <w:pPr>
        <w:spacing w:before="240" w:after="240"/>
        <w:rPr>
          <w:rFonts w:ascii="Avenir Next LT Pro Light" w:hAnsi="Avenir Next LT Pro Light"/>
          <w:sz w:val="24"/>
          <w:szCs w:val="24"/>
        </w:rPr>
      </w:pPr>
      <w:r w:rsidRPr="001C04A2">
        <w:rPr>
          <w:rFonts w:ascii="Avenir Next LT Pro Light" w:hAnsi="Avenir Next LT Pro Light"/>
          <w:b/>
          <w:bCs/>
          <w:sz w:val="24"/>
          <w:szCs w:val="24"/>
        </w:rPr>
        <w:t>If you are not registered with a political party</w:t>
      </w:r>
      <w:r w:rsidRPr="001C04A2">
        <w:rPr>
          <w:rFonts w:ascii="Avenir Next LT Pro Light" w:hAnsi="Avenir Next LT Pro Light"/>
          <w:sz w:val="24"/>
          <w:szCs w:val="24"/>
        </w:rPr>
        <w:t>, you will</w:t>
      </w:r>
      <w:r w:rsidR="005D4B9A">
        <w:rPr>
          <w:rFonts w:ascii="Avenir Next LT Pro Light" w:hAnsi="Avenir Next LT Pro Light"/>
          <w:sz w:val="24"/>
          <w:szCs w:val="24"/>
        </w:rPr>
        <w:t xml:space="preserve"> </w:t>
      </w:r>
      <w:r w:rsidR="005D4B9A" w:rsidRPr="001C04A2">
        <w:rPr>
          <w:rFonts w:ascii="Avenir Next LT Pro Light" w:hAnsi="Avenir Next LT Pro Light"/>
          <w:sz w:val="24"/>
          <w:szCs w:val="24"/>
        </w:rPr>
        <w:t>select a ballot from the following choices</w:t>
      </w:r>
      <w:r w:rsidR="005D4B9A">
        <w:rPr>
          <w:rFonts w:ascii="Avenir Next LT Pro Light" w:hAnsi="Avenir Next LT Pro Light"/>
          <w:sz w:val="24"/>
          <w:szCs w:val="24"/>
        </w:rPr>
        <w:t xml:space="preserve"> when you</w:t>
      </w:r>
      <w:r w:rsidRPr="001C04A2">
        <w:rPr>
          <w:rFonts w:ascii="Avenir Next LT Pro Light" w:hAnsi="Avenir Next LT Pro Light"/>
          <w:sz w:val="24"/>
          <w:szCs w:val="24"/>
        </w:rPr>
        <w:t xml:space="preserve"> arrive at your </w:t>
      </w:r>
      <w:hyperlink r:id="rId27">
        <w:r w:rsidRPr="001C04A2">
          <w:rPr>
            <w:rFonts w:ascii="Avenir Next LT Pro Light" w:hAnsi="Avenir Next LT Pro Light"/>
            <w:color w:val="1155CC"/>
            <w:sz w:val="24"/>
            <w:szCs w:val="24"/>
            <w:u w:val="single"/>
          </w:rPr>
          <w:t>voting place</w:t>
        </w:r>
      </w:hyperlink>
      <w:r w:rsidRPr="001C04A2">
        <w:rPr>
          <w:rFonts w:ascii="Avenir Next LT Pro Light" w:hAnsi="Avenir Next LT Pro Light"/>
          <w:sz w:val="24"/>
          <w:szCs w:val="24"/>
        </w:rPr>
        <w:t xml:space="preserve">: Nonpartisan ballot (will </w:t>
      </w:r>
      <w:r w:rsidRPr="001C04A2">
        <w:rPr>
          <w:rFonts w:ascii="Avenir Next LT Pro Light" w:hAnsi="Avenir Next LT Pro Light"/>
          <w:sz w:val="24"/>
          <w:szCs w:val="24"/>
          <w:u w:val="single"/>
        </w:rPr>
        <w:t xml:space="preserve">not </w:t>
      </w:r>
      <w:r w:rsidRPr="001C04A2">
        <w:rPr>
          <w:rFonts w:ascii="Avenir Next LT Pro Light" w:hAnsi="Avenir Next LT Pro Light"/>
          <w:sz w:val="24"/>
          <w:szCs w:val="24"/>
        </w:rPr>
        <w:t xml:space="preserve">list presidential candidates), a Democratic Party ballot, </w:t>
      </w:r>
      <w:r w:rsidR="005D4B9A">
        <w:rPr>
          <w:rFonts w:ascii="Avenir Next LT Pro Light" w:hAnsi="Avenir Next LT Pro Light"/>
          <w:sz w:val="24"/>
          <w:szCs w:val="24"/>
        </w:rPr>
        <w:t xml:space="preserve">an </w:t>
      </w:r>
      <w:r w:rsidRPr="001C04A2">
        <w:rPr>
          <w:rFonts w:ascii="Avenir Next LT Pro Light" w:hAnsi="Avenir Next LT Pro Light"/>
          <w:sz w:val="24"/>
          <w:szCs w:val="24"/>
        </w:rPr>
        <w:t xml:space="preserve">American Independent Party ballot or a Libertarian Party ballot. </w:t>
      </w:r>
    </w:p>
    <w:p w14:paraId="068C4692" w14:textId="251CEEC6" w:rsidR="001E5EEC" w:rsidRDefault="00FF3D24" w:rsidP="00FF3D24">
      <w:pPr>
        <w:spacing w:before="240" w:after="240"/>
        <w:rPr>
          <w:rFonts w:ascii="Avenir Next LT Pro Light" w:hAnsi="Avenir Next LT Pro Light"/>
          <w:sz w:val="24"/>
          <w:szCs w:val="24"/>
        </w:rPr>
      </w:pPr>
      <w:r>
        <w:rPr>
          <w:rFonts w:ascii="Avenir Next LT Pro Light" w:hAnsi="Avenir Next LT Pro Light"/>
          <w:sz w:val="24"/>
          <w:szCs w:val="24"/>
        </w:rPr>
        <w:t xml:space="preserve">You </w:t>
      </w:r>
      <w:r w:rsidR="005D4B9A">
        <w:rPr>
          <w:rFonts w:ascii="Avenir Next LT Pro Light" w:hAnsi="Avenir Next LT Pro Light"/>
          <w:sz w:val="24"/>
          <w:szCs w:val="24"/>
        </w:rPr>
        <w:t xml:space="preserve">will </w:t>
      </w:r>
      <w:r>
        <w:rPr>
          <w:rFonts w:ascii="Avenir Next LT Pro Light" w:hAnsi="Avenir Next LT Pro Light"/>
          <w:sz w:val="24"/>
          <w:szCs w:val="24"/>
        </w:rPr>
        <w:t>need to change your voter registration t</w:t>
      </w:r>
      <w:r w:rsidRPr="001C04A2">
        <w:rPr>
          <w:rFonts w:ascii="Avenir Next LT Pro Light" w:hAnsi="Avenir Next LT Pro Light"/>
          <w:sz w:val="24"/>
          <w:szCs w:val="24"/>
        </w:rPr>
        <w:t>o vote for the Green Party, Peace &amp; Freedom Party, or Republican Party candidates</w:t>
      </w:r>
      <w:r w:rsidR="005D4B9A">
        <w:rPr>
          <w:rFonts w:ascii="Avenir Next LT Pro Light" w:hAnsi="Avenir Next LT Pro Light"/>
          <w:sz w:val="24"/>
          <w:szCs w:val="24"/>
        </w:rPr>
        <w:t xml:space="preserve"> if registered with another party</w:t>
      </w:r>
      <w:r w:rsidRPr="001C04A2">
        <w:rPr>
          <w:rFonts w:ascii="Avenir Next LT Pro Light" w:hAnsi="Avenir Next LT Pro Light"/>
          <w:sz w:val="24"/>
          <w:szCs w:val="24"/>
        </w:rPr>
        <w:t xml:space="preserve">. You can always re-register again after the election as either a “No Party Preference” voter or with any political party. </w:t>
      </w:r>
    </w:p>
    <w:p w14:paraId="73E9DA0E" w14:textId="6D5F52B4" w:rsidR="00076DC4" w:rsidRDefault="00076DC4">
      <w:pPr>
        <w:rPr>
          <w:rFonts w:ascii="Avenir Next LT Pro Light" w:hAnsi="Avenir Next LT Pro Light"/>
          <w:sz w:val="24"/>
          <w:szCs w:val="24"/>
        </w:rPr>
      </w:pPr>
      <w:r>
        <w:rPr>
          <w:rFonts w:ascii="Avenir Next LT Pro Light" w:hAnsi="Avenir Next LT Pro Light"/>
          <w:sz w:val="24"/>
          <w:szCs w:val="24"/>
        </w:rPr>
        <w:br w:type="page"/>
      </w:r>
    </w:p>
    <w:p w14:paraId="107F7F27" w14:textId="77777777" w:rsidR="00076DC4" w:rsidRPr="00FF3D24" w:rsidRDefault="00076DC4" w:rsidP="00076DC4">
      <w:pPr>
        <w:spacing w:before="240" w:after="240"/>
        <w:rPr>
          <w:rFonts w:ascii="Avenir Next LT Pro Light" w:hAnsi="Avenir Next LT Pro Light"/>
          <w:b/>
          <w:bCs/>
          <w:color w:val="000000"/>
          <w:sz w:val="24"/>
          <w:szCs w:val="24"/>
        </w:rPr>
      </w:pPr>
      <w:r w:rsidRPr="00FF3D24">
        <w:rPr>
          <w:rFonts w:ascii="Avenir Next LT Pro Light" w:hAnsi="Avenir Next LT Pro Light"/>
          <w:b/>
          <w:bCs/>
          <w:color w:val="000000"/>
          <w:sz w:val="24"/>
          <w:szCs w:val="24"/>
        </w:rPr>
        <w:lastRenderedPageBreak/>
        <w:t xml:space="preserve">Want to vote for President? There are special rules. </w:t>
      </w:r>
    </w:p>
    <w:p w14:paraId="063DAA74" w14:textId="09898615" w:rsidR="00076DC4" w:rsidRPr="001C04A2" w:rsidRDefault="00076DC4" w:rsidP="00076DC4">
      <w:pPr>
        <w:spacing w:before="240" w:line="240" w:lineRule="auto"/>
        <w:rPr>
          <w:rFonts w:ascii="Avenir Next LT Pro Light" w:hAnsi="Avenir Next LT Pro Light"/>
          <w:color w:val="000000"/>
          <w:sz w:val="24"/>
          <w:szCs w:val="24"/>
        </w:rPr>
      </w:pPr>
      <w:r w:rsidRPr="001C04A2">
        <w:rPr>
          <w:rFonts w:ascii="Avenir Next LT Pro Light" w:hAnsi="Avenir Next LT Pro Light"/>
          <w:color w:val="000000"/>
          <w:sz w:val="24"/>
          <w:szCs w:val="24"/>
        </w:rPr>
        <w:t xml:space="preserve">The Democratic Party, American Independent Party and Libertarian Party allow voters who are not registered with </w:t>
      </w:r>
      <w:r w:rsidR="00CF09D0">
        <w:rPr>
          <w:rFonts w:ascii="Avenir Next LT Pro Light" w:hAnsi="Avenir Next LT Pro Light"/>
          <w:color w:val="000000"/>
          <w:sz w:val="24"/>
          <w:szCs w:val="24"/>
        </w:rPr>
        <w:t>their</w:t>
      </w:r>
      <w:r w:rsidRPr="001C04A2">
        <w:rPr>
          <w:rFonts w:ascii="Avenir Next LT Pro Light" w:hAnsi="Avenir Next LT Pro Light"/>
          <w:color w:val="000000"/>
          <w:sz w:val="24"/>
          <w:szCs w:val="24"/>
        </w:rPr>
        <w:t xml:space="preserve"> political party to vote their party’s ballot. Requesting one of these party ballots for the presidential primary does not change your </w:t>
      </w:r>
      <w:r>
        <w:rPr>
          <w:rFonts w:ascii="Avenir Next LT Pro Light" w:hAnsi="Avenir Next LT Pro Light"/>
          <w:color w:val="000000"/>
          <w:sz w:val="24"/>
          <w:szCs w:val="24"/>
        </w:rPr>
        <w:t>voter registration</w:t>
      </w:r>
      <w:r w:rsidRPr="001C04A2">
        <w:rPr>
          <w:rFonts w:ascii="Avenir Next LT Pro Light" w:hAnsi="Avenir Next LT Pro Light"/>
          <w:color w:val="000000"/>
          <w:sz w:val="24"/>
          <w:szCs w:val="24"/>
        </w:rPr>
        <w:t xml:space="preserve">. </w:t>
      </w:r>
      <w:r>
        <w:rPr>
          <w:rFonts w:ascii="Avenir Next LT Pro Light" w:hAnsi="Avenir Next LT Pro Light"/>
          <w:color w:val="000000"/>
          <w:sz w:val="24"/>
          <w:szCs w:val="24"/>
        </w:rPr>
        <w:t xml:space="preserve">Read below to learn how to request a party ballot. </w:t>
      </w:r>
    </w:p>
    <w:p w14:paraId="06C0C8DC" w14:textId="77777777" w:rsidR="00076DC4" w:rsidRDefault="00076DC4" w:rsidP="00076DC4">
      <w:pPr>
        <w:spacing w:line="240" w:lineRule="auto"/>
        <w:rPr>
          <w:rFonts w:ascii="Avenir Next LT Pro Light" w:eastAsia="Times New Roman" w:hAnsi="Avenir Next LT Pro Light"/>
          <w:color w:val="000000"/>
          <w:sz w:val="24"/>
          <w:szCs w:val="24"/>
          <w:lang w:val="en-US"/>
        </w:rPr>
      </w:pPr>
    </w:p>
    <w:p w14:paraId="2CE6538D" w14:textId="4B49AD73" w:rsidR="00076DC4" w:rsidRPr="001C04A2" w:rsidRDefault="00076DC4" w:rsidP="00076DC4">
      <w:pPr>
        <w:spacing w:line="240" w:lineRule="auto"/>
        <w:rPr>
          <w:rFonts w:ascii="Avenir Next LT Pro Light" w:hAnsi="Avenir Next LT Pro Light"/>
          <w:sz w:val="24"/>
          <w:szCs w:val="24"/>
        </w:rPr>
      </w:pPr>
      <w:r w:rsidRPr="005534CF">
        <w:rPr>
          <w:rFonts w:ascii="Avenir Next LT Pro Light" w:eastAsia="Times New Roman" w:hAnsi="Avenir Next LT Pro Light"/>
          <w:color w:val="000000"/>
          <w:sz w:val="24"/>
          <w:szCs w:val="24"/>
          <w:lang w:val="en-US"/>
        </w:rPr>
        <w:t>Th</w:t>
      </w:r>
      <w:r w:rsidRPr="001C04A2">
        <w:rPr>
          <w:rFonts w:ascii="Avenir Next LT Pro Light" w:eastAsia="Times New Roman" w:hAnsi="Avenir Next LT Pro Light"/>
          <w:color w:val="000000"/>
          <w:sz w:val="24"/>
          <w:szCs w:val="24"/>
          <w:lang w:val="en-US"/>
        </w:rPr>
        <w:t>e Green Party, Peace and Freedom Party and Republican Party</w:t>
      </w:r>
      <w:r w:rsidR="00CF09D0" w:rsidRPr="00CF09D0">
        <w:t xml:space="preserve"> </w:t>
      </w:r>
      <w:r w:rsidR="00CF09D0" w:rsidRPr="00CF09D0">
        <w:rPr>
          <w:rFonts w:ascii="Avenir Next LT Pro Light" w:eastAsia="Times New Roman" w:hAnsi="Avenir Next LT Pro Light"/>
          <w:color w:val="000000"/>
          <w:sz w:val="24"/>
          <w:szCs w:val="24"/>
          <w:lang w:val="en-US"/>
        </w:rPr>
        <w:t>only</w:t>
      </w:r>
      <w:r w:rsidRPr="001C04A2">
        <w:rPr>
          <w:rFonts w:ascii="Avenir Next LT Pro Light" w:eastAsia="Times New Roman" w:hAnsi="Avenir Next LT Pro Light"/>
          <w:color w:val="000000"/>
          <w:sz w:val="24"/>
          <w:szCs w:val="24"/>
          <w:lang w:val="en-US"/>
        </w:rPr>
        <w:t xml:space="preserve"> </w:t>
      </w:r>
      <w:r w:rsidRPr="005534CF">
        <w:rPr>
          <w:rFonts w:ascii="Avenir Next LT Pro Light" w:eastAsia="Times New Roman" w:hAnsi="Avenir Next LT Pro Light"/>
          <w:color w:val="000000"/>
          <w:sz w:val="24"/>
          <w:szCs w:val="24"/>
          <w:lang w:val="en-US"/>
        </w:rPr>
        <w:t>allow voters registered with their party to vote in their presidential primary</w:t>
      </w:r>
      <w:r w:rsidRPr="001C04A2">
        <w:rPr>
          <w:rFonts w:ascii="Avenir Next LT Pro Light" w:eastAsia="Times New Roman" w:hAnsi="Avenir Next LT Pro Light"/>
          <w:color w:val="000000"/>
          <w:sz w:val="24"/>
          <w:szCs w:val="24"/>
          <w:lang w:val="en-US"/>
        </w:rPr>
        <w:t xml:space="preserve">. </w:t>
      </w:r>
      <w:r w:rsidRPr="001C04A2">
        <w:rPr>
          <w:rFonts w:ascii="Avenir Next LT Pro Light" w:hAnsi="Avenir Next LT Pro Light"/>
          <w:sz w:val="24"/>
          <w:szCs w:val="24"/>
        </w:rPr>
        <w:t>To vote for these parties</w:t>
      </w:r>
      <w:r w:rsidR="00F5244B">
        <w:rPr>
          <w:rFonts w:ascii="Avenir Next LT Pro Light" w:hAnsi="Avenir Next LT Pro Light"/>
          <w:sz w:val="24"/>
          <w:szCs w:val="24"/>
        </w:rPr>
        <w:t>’ candidates</w:t>
      </w:r>
      <w:r w:rsidRPr="001C04A2">
        <w:rPr>
          <w:rFonts w:ascii="Avenir Next LT Pro Light" w:hAnsi="Avenir Next LT Pro Light"/>
          <w:sz w:val="24"/>
          <w:szCs w:val="24"/>
        </w:rPr>
        <w:t>, you need to change your voter registration. You can always re-register again after the election as either a “No Party Preference” voter or with any political party. Register or re-register online at</w:t>
      </w:r>
      <w:hyperlink r:id="rId28">
        <w:r w:rsidRPr="001C04A2">
          <w:rPr>
            <w:rFonts w:ascii="Avenir Next LT Pro Light" w:hAnsi="Avenir Next LT Pro Light"/>
            <w:color w:val="1155CC"/>
            <w:sz w:val="24"/>
            <w:szCs w:val="24"/>
            <w:u w:val="single"/>
          </w:rPr>
          <w:t xml:space="preserve"> </w:t>
        </w:r>
      </w:hyperlink>
      <w:hyperlink r:id="rId29">
        <w:r w:rsidRPr="001C04A2">
          <w:rPr>
            <w:rFonts w:ascii="Avenir Next LT Pro Light" w:hAnsi="Avenir Next LT Pro Light"/>
            <w:color w:val="1155CC"/>
            <w:sz w:val="24"/>
            <w:szCs w:val="24"/>
            <w:u w:val="single"/>
          </w:rPr>
          <w:t>Registertovote.ca.gov</w:t>
        </w:r>
      </w:hyperlink>
      <w:r w:rsidRPr="001C04A2">
        <w:rPr>
          <w:rFonts w:ascii="Avenir Next LT Pro Light" w:hAnsi="Avenir Next LT Pro Light"/>
          <w:color w:val="1155CC"/>
          <w:sz w:val="24"/>
          <w:szCs w:val="24"/>
        </w:rPr>
        <w:t xml:space="preserve"> </w:t>
      </w:r>
      <w:r w:rsidRPr="001C04A2">
        <w:rPr>
          <w:rFonts w:ascii="Avenir Next LT Pro Light" w:hAnsi="Avenir Next LT Pro Light"/>
          <w:sz w:val="24"/>
          <w:szCs w:val="24"/>
        </w:rPr>
        <w:t xml:space="preserve">by February 18, 2020 to save time and avoid the lines. You may still register after February 18 at your </w:t>
      </w:r>
      <w:hyperlink r:id="rId30">
        <w:r w:rsidRPr="001C04A2">
          <w:rPr>
            <w:rFonts w:ascii="Avenir Next LT Pro Light" w:hAnsi="Avenir Next LT Pro Light"/>
            <w:color w:val="1155CC"/>
            <w:sz w:val="24"/>
            <w:szCs w:val="24"/>
            <w:u w:val="single"/>
          </w:rPr>
          <w:t>voting place</w:t>
        </w:r>
      </w:hyperlink>
      <w:r w:rsidRPr="001C04A2">
        <w:rPr>
          <w:rFonts w:ascii="Avenir Next LT Pro Light" w:hAnsi="Avenir Next LT Pro Light"/>
          <w:color w:val="1155CC"/>
          <w:sz w:val="24"/>
          <w:szCs w:val="24"/>
          <w:u w:val="single"/>
        </w:rPr>
        <w:t xml:space="preserve"> </w:t>
      </w:r>
      <w:r w:rsidRPr="001C04A2">
        <w:rPr>
          <w:rFonts w:ascii="Avenir Next LT Pro Light" w:hAnsi="Avenir Next LT Pro Light"/>
          <w:sz w:val="24"/>
          <w:szCs w:val="24"/>
        </w:rPr>
        <w:t>or designated location up to and including Election Day, March 3, 2020.</w:t>
      </w:r>
    </w:p>
    <w:p w14:paraId="698E04E3" w14:textId="03DB5161" w:rsidR="00FF3D24" w:rsidRPr="001C04A2" w:rsidRDefault="00762EBE" w:rsidP="00FF3D24">
      <w:pPr>
        <w:spacing w:before="240" w:after="240" w:line="240" w:lineRule="auto"/>
        <w:rPr>
          <w:rFonts w:ascii="Avenir Next LT Pro Light" w:hAnsi="Avenir Next LT Pro Light"/>
          <w:sz w:val="24"/>
          <w:szCs w:val="24"/>
        </w:rPr>
      </w:pPr>
      <w:r w:rsidRPr="001C04A2">
        <w:rPr>
          <w:noProof/>
          <w:lang w:val="en-US"/>
        </w:rPr>
        <w:drawing>
          <wp:anchor distT="0" distB="0" distL="114300" distR="114300" simplePos="0" relativeHeight="251658242" behindDoc="0" locked="0" layoutInCell="1" allowOverlap="1" wp14:anchorId="0C4193B2" wp14:editId="1799BA64">
            <wp:simplePos x="0" y="0"/>
            <wp:positionH relativeFrom="margin">
              <wp:align>left</wp:align>
            </wp:positionH>
            <wp:positionV relativeFrom="paragraph">
              <wp:posOffset>131050</wp:posOffset>
            </wp:positionV>
            <wp:extent cx="403860" cy="403860"/>
            <wp:effectExtent l="0" t="0" r="0" b="0"/>
            <wp:wrapThrough wrapText="bothSides">
              <wp:wrapPolygon edited="0">
                <wp:start x="0" y="0"/>
                <wp:lineTo x="0" y="20377"/>
                <wp:lineTo x="20377" y="20377"/>
                <wp:lineTo x="2037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DC4">
        <w:rPr>
          <w:rFonts w:ascii="Avenir Next LT Pro Light" w:hAnsi="Avenir Next LT Pro Light"/>
          <w:b/>
          <w:sz w:val="24"/>
          <w:szCs w:val="24"/>
        </w:rPr>
        <w:br/>
      </w:r>
      <w:r w:rsidR="00FF3D24" w:rsidRPr="00FF3D24">
        <w:rPr>
          <w:rFonts w:ascii="Avenir Next LT Pro Light" w:hAnsi="Avenir Next LT Pro Light"/>
          <w:b/>
          <w:sz w:val="24"/>
          <w:szCs w:val="24"/>
        </w:rPr>
        <w:t>Voting by mail?</w:t>
      </w:r>
      <w:r w:rsidR="00FF3D24" w:rsidRPr="00FF3D24">
        <w:rPr>
          <w:rFonts w:ascii="Avenir Next LT Pro Light" w:hAnsi="Avenir Next LT Pro Light"/>
          <w:b/>
          <w:sz w:val="24"/>
          <w:szCs w:val="24"/>
        </w:rPr>
        <w:br/>
      </w:r>
      <w:r w:rsidR="00076DC4">
        <w:rPr>
          <w:rFonts w:ascii="Avenir Next LT Pro Light" w:hAnsi="Avenir Next LT Pro Light"/>
          <w:b/>
          <w:sz w:val="24"/>
          <w:szCs w:val="24"/>
        </w:rPr>
        <w:br/>
      </w:r>
      <w:r w:rsidR="00FF3D24" w:rsidRPr="001C04A2">
        <w:rPr>
          <w:rFonts w:ascii="Avenir Next LT Pro Light" w:hAnsi="Avenir Next LT Pro Light"/>
          <w:b/>
          <w:sz w:val="24"/>
          <w:szCs w:val="24"/>
        </w:rPr>
        <w:t>If you are registered</w:t>
      </w:r>
      <w:r w:rsidR="00FF3D24">
        <w:rPr>
          <w:rFonts w:ascii="Avenir Next LT Pro Light" w:hAnsi="Avenir Next LT Pro Light"/>
          <w:b/>
          <w:sz w:val="24"/>
          <w:szCs w:val="24"/>
        </w:rPr>
        <w:t xml:space="preserve"> as a permanent vote by mail voter</w:t>
      </w:r>
      <w:r w:rsidR="00FF3D24" w:rsidRPr="001C04A2">
        <w:rPr>
          <w:rFonts w:ascii="Avenir Next LT Pro Light" w:hAnsi="Avenir Next LT Pro Light"/>
          <w:b/>
          <w:sz w:val="24"/>
          <w:szCs w:val="24"/>
        </w:rPr>
        <w:t xml:space="preserve"> with a political party</w:t>
      </w:r>
      <w:r w:rsidR="00FF3D24" w:rsidRPr="001C04A2">
        <w:rPr>
          <w:rFonts w:ascii="Avenir Next LT Pro Light" w:hAnsi="Avenir Next LT Pro Light"/>
          <w:bCs/>
          <w:sz w:val="24"/>
          <w:szCs w:val="24"/>
        </w:rPr>
        <w:t xml:space="preserve">, you will receive a ballot with the candidates </w:t>
      </w:r>
      <w:r w:rsidR="00FF3D24" w:rsidRPr="001C04A2">
        <w:rPr>
          <w:rFonts w:ascii="Avenir Next LT Pro Light" w:hAnsi="Avenir Next LT Pro Light"/>
          <w:sz w:val="24"/>
          <w:szCs w:val="24"/>
        </w:rPr>
        <w:t xml:space="preserve">running for </w:t>
      </w:r>
      <w:r w:rsidR="00F5244B">
        <w:rPr>
          <w:rFonts w:ascii="Avenir Next LT Pro Light" w:hAnsi="Avenir Next LT Pro Light"/>
          <w:sz w:val="24"/>
          <w:szCs w:val="24"/>
        </w:rPr>
        <w:t>p</w:t>
      </w:r>
      <w:r w:rsidR="00FF3D24" w:rsidRPr="001C04A2">
        <w:rPr>
          <w:rFonts w:ascii="Avenir Next LT Pro Light" w:hAnsi="Avenir Next LT Pro Light"/>
          <w:sz w:val="24"/>
          <w:szCs w:val="24"/>
        </w:rPr>
        <w:t>resident for that party.</w:t>
      </w:r>
    </w:p>
    <w:p w14:paraId="085E76B9" w14:textId="51140015" w:rsidR="00FF3D24" w:rsidRPr="001C04A2" w:rsidRDefault="00FF3D24" w:rsidP="00FF3D24">
      <w:pPr>
        <w:spacing w:before="240" w:after="240"/>
        <w:rPr>
          <w:rFonts w:ascii="Avenir Next LT Pro Light" w:hAnsi="Avenir Next LT Pro Light"/>
          <w:sz w:val="24"/>
          <w:szCs w:val="24"/>
        </w:rPr>
      </w:pPr>
      <w:r w:rsidRPr="001C04A2">
        <w:rPr>
          <w:rFonts w:ascii="Avenir Next LT Pro Light" w:hAnsi="Avenir Next LT Pro Light"/>
          <w:b/>
          <w:sz w:val="24"/>
          <w:szCs w:val="24"/>
        </w:rPr>
        <w:t xml:space="preserve">If you are </w:t>
      </w:r>
      <w:r>
        <w:rPr>
          <w:rFonts w:ascii="Avenir Next LT Pro Light" w:hAnsi="Avenir Next LT Pro Light"/>
          <w:b/>
          <w:sz w:val="24"/>
          <w:szCs w:val="24"/>
        </w:rPr>
        <w:t xml:space="preserve">registered as a permanent vote by mail voter but are </w:t>
      </w:r>
      <w:r w:rsidRPr="001C04A2">
        <w:rPr>
          <w:rFonts w:ascii="Avenir Next LT Pro Light" w:hAnsi="Avenir Next LT Pro Light"/>
          <w:b/>
          <w:sz w:val="24"/>
          <w:szCs w:val="24"/>
        </w:rPr>
        <w:t>not registered with a political party</w:t>
      </w:r>
      <w:r w:rsidRPr="001C04A2">
        <w:rPr>
          <w:rFonts w:ascii="Avenir Next LT Pro Light" w:hAnsi="Avenir Next LT Pro Light"/>
          <w:bCs/>
          <w:sz w:val="24"/>
          <w:szCs w:val="24"/>
        </w:rPr>
        <w:t xml:space="preserve">, you will be mailed a nonpartisan ballot, which will </w:t>
      </w:r>
      <w:r w:rsidRPr="001C04A2">
        <w:rPr>
          <w:rFonts w:ascii="Avenir Next LT Pro Light" w:hAnsi="Avenir Next LT Pro Light"/>
          <w:bCs/>
          <w:sz w:val="24"/>
          <w:szCs w:val="24"/>
          <w:u w:val="single"/>
        </w:rPr>
        <w:t>not</w:t>
      </w:r>
      <w:r w:rsidRPr="001C04A2">
        <w:rPr>
          <w:rFonts w:ascii="Avenir Next LT Pro Light" w:hAnsi="Avenir Next LT Pro Light"/>
          <w:bCs/>
          <w:sz w:val="24"/>
          <w:szCs w:val="24"/>
        </w:rPr>
        <w:t xml:space="preserve"> list</w:t>
      </w:r>
      <w:r w:rsidRPr="001C04A2">
        <w:rPr>
          <w:rFonts w:ascii="Avenir Next LT Pro Light" w:hAnsi="Avenir Next LT Pro Light"/>
          <w:sz w:val="24"/>
          <w:szCs w:val="24"/>
        </w:rPr>
        <w:t xml:space="preserve"> presidential candidates, unless you contact your </w:t>
      </w:r>
      <w:hyperlink r:id="rId32" w:history="1">
        <w:r w:rsidRPr="001C04A2">
          <w:rPr>
            <w:rStyle w:val="Hyperlink"/>
            <w:rFonts w:ascii="Avenir Next LT Pro Light" w:hAnsi="Avenir Next LT Pro Light"/>
            <w:sz w:val="24"/>
            <w:szCs w:val="24"/>
          </w:rPr>
          <w:t>elections office</w:t>
        </w:r>
      </w:hyperlink>
      <w:r w:rsidRPr="001C04A2">
        <w:rPr>
          <w:rFonts w:ascii="Avenir Next LT Pro Light" w:hAnsi="Avenir Next LT Pro Light"/>
          <w:sz w:val="24"/>
          <w:szCs w:val="24"/>
        </w:rPr>
        <w:t xml:space="preserve"> to request a partisan ballot. </w:t>
      </w:r>
    </w:p>
    <w:p w14:paraId="14517C53" w14:textId="77777777" w:rsidR="00F443FA" w:rsidRDefault="00D935AB" w:rsidP="00D935AB">
      <w:pPr>
        <w:rPr>
          <w:rFonts w:ascii="Avenir Next LT Pro Light" w:hAnsi="Avenir Next LT Pro Light"/>
          <w:sz w:val="24"/>
          <w:szCs w:val="24"/>
        </w:rPr>
      </w:pPr>
      <w:r w:rsidRPr="00FF3D24">
        <w:rPr>
          <w:rFonts w:ascii="Avenir Next LT Pro Light" w:hAnsi="Avenir Next LT Pro Light"/>
          <w:b/>
          <w:bCs/>
          <w:sz w:val="24"/>
          <w:szCs w:val="24"/>
        </w:rPr>
        <w:t xml:space="preserve">The last day to request a vote by mail ballot from your </w:t>
      </w:r>
      <w:hyperlink r:id="rId33" w:history="1">
        <w:r w:rsidR="00F64665" w:rsidRPr="00FF3D24">
          <w:rPr>
            <w:rStyle w:val="Hyperlink"/>
            <w:rFonts w:ascii="Avenir Next LT Pro Light" w:hAnsi="Avenir Next LT Pro Light"/>
            <w:b/>
            <w:bCs/>
            <w:sz w:val="24"/>
            <w:szCs w:val="24"/>
          </w:rPr>
          <w:t>elections office</w:t>
        </w:r>
      </w:hyperlink>
      <w:r w:rsidR="00F64665" w:rsidRPr="00FF3D24">
        <w:rPr>
          <w:rFonts w:ascii="Avenir Next LT Pro Light" w:hAnsi="Avenir Next LT Pro Light"/>
          <w:b/>
          <w:bCs/>
          <w:sz w:val="24"/>
          <w:szCs w:val="24"/>
        </w:rPr>
        <w:t xml:space="preserve"> </w:t>
      </w:r>
      <w:r w:rsidRPr="00FF3D24">
        <w:rPr>
          <w:rFonts w:ascii="Avenir Next LT Pro Light" w:hAnsi="Avenir Next LT Pro Light"/>
          <w:b/>
          <w:bCs/>
          <w:sz w:val="24"/>
          <w:szCs w:val="24"/>
        </w:rPr>
        <w:t>is February 25, 2020</w:t>
      </w:r>
      <w:r w:rsidR="00F443FA">
        <w:rPr>
          <w:rFonts w:ascii="Avenir Next LT Pro Light" w:hAnsi="Avenir Next LT Pro Light"/>
          <w:sz w:val="24"/>
          <w:szCs w:val="24"/>
        </w:rPr>
        <w:t>.</w:t>
      </w:r>
    </w:p>
    <w:p w14:paraId="51188CFA" w14:textId="77777777" w:rsidR="00F443FA" w:rsidRDefault="00F443FA" w:rsidP="00D935AB">
      <w:pPr>
        <w:rPr>
          <w:rFonts w:ascii="Avenir Next LT Pro Light" w:hAnsi="Avenir Next LT Pro Light"/>
          <w:sz w:val="24"/>
          <w:szCs w:val="24"/>
        </w:rPr>
      </w:pPr>
    </w:p>
    <w:p w14:paraId="0730AD76" w14:textId="4C56320A" w:rsidR="00F443FA" w:rsidRDefault="00F443FA" w:rsidP="00D935AB">
      <w:pPr>
        <w:rPr>
          <w:rFonts w:ascii="Avenir Next LT Pro Light" w:hAnsi="Avenir Next LT Pro Light"/>
          <w:sz w:val="24"/>
          <w:szCs w:val="24"/>
        </w:rPr>
      </w:pPr>
      <w:r>
        <w:rPr>
          <w:rFonts w:ascii="Avenir Next LT Pro Light" w:hAnsi="Avenir Next LT Pro Light"/>
          <w:sz w:val="24"/>
          <w:szCs w:val="24"/>
        </w:rPr>
        <w:t xml:space="preserve">If you live in any of the following </w:t>
      </w:r>
      <w:r w:rsidR="001B0C24">
        <w:rPr>
          <w:rFonts w:ascii="Avenir Next LT Pro Light" w:hAnsi="Avenir Next LT Pro Light"/>
          <w:sz w:val="24"/>
          <w:szCs w:val="24"/>
        </w:rPr>
        <w:t xml:space="preserve">VCA </w:t>
      </w:r>
      <w:r>
        <w:rPr>
          <w:rFonts w:ascii="Avenir Next LT Pro Light" w:hAnsi="Avenir Next LT Pro Light"/>
          <w:sz w:val="24"/>
          <w:szCs w:val="24"/>
        </w:rPr>
        <w:t xml:space="preserve">counties, you will </w:t>
      </w:r>
      <w:r w:rsidR="00FF3D24">
        <w:rPr>
          <w:rFonts w:ascii="Avenir Next LT Pro Light" w:hAnsi="Avenir Next LT Pro Light"/>
          <w:sz w:val="24"/>
          <w:szCs w:val="24"/>
        </w:rPr>
        <w:t xml:space="preserve">receive a ballot by mail, </w:t>
      </w:r>
      <w:r>
        <w:rPr>
          <w:rFonts w:ascii="Avenir Next LT Pro Light" w:hAnsi="Avenir Next LT Pro Light"/>
          <w:sz w:val="24"/>
          <w:szCs w:val="24"/>
        </w:rPr>
        <w:t>even if you did not request one.</w:t>
      </w:r>
    </w:p>
    <w:p w14:paraId="4D564A6F" w14:textId="77777777" w:rsidR="00FF3D24" w:rsidRDefault="00FF3D24" w:rsidP="00D935AB">
      <w:pPr>
        <w:rPr>
          <w:rFonts w:ascii="Avenir Next LT Pro Light" w:hAnsi="Avenir Next LT Pro Light"/>
          <w:sz w:val="24"/>
          <w:szCs w:val="24"/>
        </w:rPr>
        <w:sectPr w:rsidR="00FF3D24" w:rsidSect="00DF457F">
          <w:footerReference w:type="default" r:id="rId34"/>
          <w:type w:val="continuous"/>
          <w:pgSz w:w="12240" w:h="15840"/>
          <w:pgMar w:top="1440" w:right="1080" w:bottom="1440" w:left="1080" w:header="720" w:footer="720" w:gutter="0"/>
          <w:pgNumType w:start="3"/>
          <w:cols w:space="720"/>
          <w:titlePg/>
          <w:docGrid w:linePitch="299"/>
        </w:sectPr>
      </w:pPr>
    </w:p>
    <w:p w14:paraId="11002930" w14:textId="7EEC611B"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lastRenderedPageBreak/>
        <w:t>Amador</w:t>
      </w:r>
    </w:p>
    <w:p w14:paraId="5AB95478"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Butte</w:t>
      </w:r>
      <w:r w:rsidR="00FF3D24" w:rsidRPr="00FF3D24">
        <w:rPr>
          <w:rFonts w:ascii="Avenir Next LT Pro Light" w:hAnsi="Avenir Next LT Pro Light"/>
          <w:sz w:val="24"/>
          <w:szCs w:val="24"/>
        </w:rPr>
        <w:t xml:space="preserve"> </w:t>
      </w:r>
    </w:p>
    <w:p w14:paraId="75D28701"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Calaveras</w:t>
      </w:r>
    </w:p>
    <w:p w14:paraId="23FC00DD"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El Dorado</w:t>
      </w:r>
    </w:p>
    <w:p w14:paraId="57C23159"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Fresno</w:t>
      </w:r>
    </w:p>
    <w:p w14:paraId="473B3942"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Madera</w:t>
      </w:r>
    </w:p>
    <w:p w14:paraId="32A66D7B"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Mariposa</w:t>
      </w:r>
    </w:p>
    <w:p w14:paraId="42B9629C"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lastRenderedPageBreak/>
        <w:t>Napa</w:t>
      </w:r>
    </w:p>
    <w:p w14:paraId="7CC6FD0F"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Nevada</w:t>
      </w:r>
    </w:p>
    <w:p w14:paraId="320902F2"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Orange</w:t>
      </w:r>
    </w:p>
    <w:p w14:paraId="414EC5BA"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Sacramento</w:t>
      </w:r>
    </w:p>
    <w:p w14:paraId="356E42EF"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San Mateo</w:t>
      </w:r>
    </w:p>
    <w:p w14:paraId="1B39A2EE"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Santa Clara</w:t>
      </w:r>
    </w:p>
    <w:p w14:paraId="76B80958" w14:textId="77777777" w:rsidR="00FF3D24" w:rsidRPr="00FF3D24" w:rsidRDefault="00F443FA" w:rsidP="00FF3D24">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Tuolumne</w:t>
      </w:r>
    </w:p>
    <w:p w14:paraId="79F7B2E4" w14:textId="77777777" w:rsidR="00FF3D24" w:rsidRDefault="00FF3D24" w:rsidP="00D935AB">
      <w:pPr>
        <w:rPr>
          <w:rFonts w:ascii="Avenir Next LT Pro Light" w:hAnsi="Avenir Next LT Pro Light"/>
          <w:sz w:val="24"/>
          <w:szCs w:val="24"/>
        </w:rPr>
        <w:sectPr w:rsidR="00FF3D24" w:rsidSect="00FF3D24">
          <w:type w:val="continuous"/>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num="2" w:space="720"/>
          <w:titlePg/>
          <w:docGrid w:linePitch="299"/>
        </w:sectPr>
      </w:pPr>
    </w:p>
    <w:p w14:paraId="0AC14D94" w14:textId="77777777" w:rsidR="00A6619B" w:rsidRPr="001C04A2" w:rsidRDefault="00A6619B" w:rsidP="004E0201">
      <w:pPr>
        <w:contextualSpacing/>
        <w:rPr>
          <w:rFonts w:ascii="Avenir Next LT Pro Light" w:hAnsi="Avenir Next LT Pro Light"/>
          <w:sz w:val="24"/>
          <w:szCs w:val="24"/>
        </w:rPr>
      </w:pPr>
    </w:p>
    <w:p w14:paraId="5AD230F9" w14:textId="53ED8867" w:rsidR="004D374E" w:rsidRDefault="004D374E" w:rsidP="0095708C">
      <w:pPr>
        <w:pStyle w:val="Heading1"/>
        <w:shd w:val="clear" w:color="auto" w:fill="D9D9D9" w:themeFill="background1" w:themeFillShade="D9"/>
        <w:rPr>
          <w:sz w:val="32"/>
          <w:szCs w:val="32"/>
        </w:rPr>
      </w:pPr>
      <w:bookmarkStart w:id="7" w:name="_Toc27170820"/>
      <w:bookmarkStart w:id="8" w:name="_Toc32436391"/>
      <w:bookmarkStart w:id="9" w:name="_Toc32437402"/>
      <w:r w:rsidRPr="000625C7">
        <w:rPr>
          <w:sz w:val="32"/>
          <w:szCs w:val="32"/>
        </w:rPr>
        <w:lastRenderedPageBreak/>
        <w:t xml:space="preserve">Part </w:t>
      </w:r>
      <w:r w:rsidR="00B73D92">
        <w:rPr>
          <w:sz w:val="32"/>
          <w:szCs w:val="32"/>
        </w:rPr>
        <w:t>3</w:t>
      </w:r>
      <w:r w:rsidRPr="000625C7">
        <w:rPr>
          <w:sz w:val="32"/>
          <w:szCs w:val="32"/>
        </w:rPr>
        <w:t>. Sample Social</w:t>
      </w:r>
      <w:r w:rsidR="00C26483">
        <w:rPr>
          <w:sz w:val="32"/>
          <w:szCs w:val="32"/>
        </w:rPr>
        <w:t xml:space="preserve"> Media</w:t>
      </w:r>
      <w:r w:rsidRPr="000625C7">
        <w:rPr>
          <w:sz w:val="32"/>
          <w:szCs w:val="32"/>
        </w:rPr>
        <w:t xml:space="preserve"> </w:t>
      </w:r>
      <w:r w:rsidR="00D25C1A">
        <w:rPr>
          <w:sz w:val="32"/>
          <w:szCs w:val="32"/>
        </w:rPr>
        <w:t>Graphics</w:t>
      </w:r>
      <w:bookmarkEnd w:id="7"/>
      <w:bookmarkEnd w:id="8"/>
      <w:bookmarkEnd w:id="9"/>
    </w:p>
    <w:p w14:paraId="28761B94" w14:textId="06D44D26" w:rsidR="005909E3" w:rsidRPr="00890BAD" w:rsidRDefault="00D92066" w:rsidP="00D25C1A">
      <w:pPr>
        <w:ind w:right="720"/>
        <w:rPr>
          <w:sz w:val="24"/>
          <w:szCs w:val="24"/>
        </w:rPr>
      </w:pPr>
      <w:r w:rsidRPr="00890BAD">
        <w:rPr>
          <w:sz w:val="24"/>
          <w:szCs w:val="24"/>
        </w:rPr>
        <w:t xml:space="preserve">A best practice for social media is to </w:t>
      </w:r>
      <w:r w:rsidR="009F743D" w:rsidRPr="00890BAD">
        <w:rPr>
          <w:sz w:val="24"/>
          <w:szCs w:val="24"/>
        </w:rPr>
        <w:t xml:space="preserve">use </w:t>
      </w:r>
      <w:r w:rsidR="007A4021" w:rsidRPr="00890BAD">
        <w:rPr>
          <w:sz w:val="24"/>
          <w:szCs w:val="24"/>
        </w:rPr>
        <w:t>a</w:t>
      </w:r>
      <w:r w:rsidR="005A2184" w:rsidRPr="00890BAD">
        <w:rPr>
          <w:sz w:val="24"/>
          <w:szCs w:val="24"/>
        </w:rPr>
        <w:t xml:space="preserve"> graphic to attract your audience</w:t>
      </w:r>
      <w:r w:rsidR="003A1447">
        <w:rPr>
          <w:sz w:val="24"/>
          <w:szCs w:val="24"/>
        </w:rPr>
        <w:t>’s attention</w:t>
      </w:r>
      <w:r w:rsidR="005A2184" w:rsidRPr="00890BAD">
        <w:rPr>
          <w:sz w:val="24"/>
          <w:szCs w:val="24"/>
        </w:rPr>
        <w:t xml:space="preserve">. Below are a few sample images. You can save these on your computer </w:t>
      </w:r>
      <w:r w:rsidR="00417B20" w:rsidRPr="00890BAD">
        <w:rPr>
          <w:sz w:val="24"/>
          <w:szCs w:val="24"/>
        </w:rPr>
        <w:t xml:space="preserve">as </w:t>
      </w:r>
      <w:r w:rsidR="005909E3" w:rsidRPr="00890BAD">
        <w:rPr>
          <w:sz w:val="24"/>
          <w:szCs w:val="24"/>
        </w:rPr>
        <w:t xml:space="preserve">a .png </w:t>
      </w:r>
      <w:r w:rsidR="003A1447" w:rsidRPr="003A1447">
        <w:rPr>
          <w:sz w:val="24"/>
          <w:szCs w:val="24"/>
        </w:rPr>
        <w:t>(the png format is recommended)</w:t>
      </w:r>
      <w:r w:rsidR="003A1447">
        <w:rPr>
          <w:sz w:val="24"/>
          <w:szCs w:val="24"/>
        </w:rPr>
        <w:t xml:space="preserve"> </w:t>
      </w:r>
      <w:r w:rsidR="00417B20" w:rsidRPr="00890BAD">
        <w:rPr>
          <w:sz w:val="24"/>
          <w:szCs w:val="24"/>
        </w:rPr>
        <w:t xml:space="preserve">by </w:t>
      </w:r>
      <w:r w:rsidR="00F44B49" w:rsidRPr="00890BAD">
        <w:rPr>
          <w:sz w:val="24"/>
          <w:szCs w:val="24"/>
        </w:rPr>
        <w:t xml:space="preserve">hitting </w:t>
      </w:r>
      <w:r w:rsidR="005909E3" w:rsidRPr="00890BAD">
        <w:rPr>
          <w:sz w:val="24"/>
          <w:szCs w:val="24"/>
        </w:rPr>
        <w:t>right click on the image and</w:t>
      </w:r>
      <w:r w:rsidR="00F44B49" w:rsidRPr="00890BAD">
        <w:rPr>
          <w:sz w:val="24"/>
          <w:szCs w:val="24"/>
        </w:rPr>
        <w:t xml:space="preserve"> selecting </w:t>
      </w:r>
      <w:r w:rsidR="005909E3" w:rsidRPr="00890BAD">
        <w:rPr>
          <w:sz w:val="24"/>
          <w:szCs w:val="24"/>
        </w:rPr>
        <w:t xml:space="preserve">“save as picture.” </w:t>
      </w:r>
      <w:r w:rsidR="00F44B49" w:rsidRPr="00890BAD">
        <w:rPr>
          <w:sz w:val="24"/>
          <w:szCs w:val="24"/>
        </w:rPr>
        <w:t xml:space="preserve">This will download in the local folder you select. </w:t>
      </w:r>
    </w:p>
    <w:p w14:paraId="672431A5" w14:textId="77777777" w:rsidR="00D25C1A" w:rsidRPr="003B3964" w:rsidRDefault="00D25C1A" w:rsidP="00890BAD">
      <w:pPr>
        <w:spacing w:line="240" w:lineRule="auto"/>
        <w:ind w:right="720"/>
        <w:rPr>
          <w:sz w:val="28"/>
          <w:szCs w:val="28"/>
        </w:rPr>
      </w:pPr>
    </w:p>
    <w:p w14:paraId="1FD1F70F" w14:textId="3B10E204" w:rsidR="00217010" w:rsidRPr="00890BAD" w:rsidRDefault="003A1447" w:rsidP="00217010">
      <w:pPr>
        <w:ind w:right="720"/>
        <w:rPr>
          <w:b/>
          <w:sz w:val="24"/>
          <w:szCs w:val="24"/>
        </w:rPr>
      </w:pPr>
      <w:r>
        <w:rPr>
          <w:b/>
          <w:bCs/>
          <w:sz w:val="24"/>
          <w:szCs w:val="24"/>
        </w:rPr>
        <w:t>O</w:t>
      </w:r>
      <w:r w:rsidR="18B23D77" w:rsidRPr="00890BAD">
        <w:rPr>
          <w:b/>
          <w:bCs/>
          <w:sz w:val="24"/>
          <w:szCs w:val="24"/>
        </w:rPr>
        <w:t>ptimized</w:t>
      </w:r>
      <w:r>
        <w:rPr>
          <w:b/>
          <w:bCs/>
          <w:sz w:val="24"/>
          <w:szCs w:val="24"/>
        </w:rPr>
        <w:t xml:space="preserve"> in size</w:t>
      </w:r>
      <w:r w:rsidR="18B23D77" w:rsidRPr="00890BAD">
        <w:rPr>
          <w:b/>
          <w:bCs/>
          <w:sz w:val="24"/>
          <w:szCs w:val="24"/>
        </w:rPr>
        <w:t xml:space="preserve"> for Instagram</w:t>
      </w:r>
      <w:r w:rsidR="08D18EDB" w:rsidRPr="00890BAD">
        <w:rPr>
          <w:b/>
          <w:bCs/>
          <w:sz w:val="24"/>
          <w:szCs w:val="24"/>
        </w:rPr>
        <w:t>:</w:t>
      </w:r>
    </w:p>
    <w:p w14:paraId="70FC608A" w14:textId="774491FC" w:rsidR="00217010" w:rsidRDefault="00217010" w:rsidP="009F743D">
      <w:r w:rsidRPr="00A05A48">
        <w:rPr>
          <w:noProof/>
          <w:lang w:val="en-US"/>
        </w:rPr>
        <w:drawing>
          <wp:inline distT="0" distB="0" distL="0" distR="0" wp14:anchorId="1D1094EE" wp14:editId="09F0859D">
            <wp:extent cx="1733550" cy="1733550"/>
            <wp:effectExtent l="0" t="0" r="0" b="0"/>
            <wp:docPr id="5" name="Picture 5" descr="Social Media graphic showing a group of people jumping into a pool. Graphic reads You can still jump in and vote. Same Day voter registration is available at your county elections office or designated location. On Election Day you can go to your poll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CE\Desktop\You can still jump in and vot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Pr>
          <w:noProof/>
        </w:rPr>
        <w:t xml:space="preserve">      </w:t>
      </w:r>
      <w:r w:rsidR="007D33C4">
        <w:rPr>
          <w:noProof/>
        </w:rPr>
        <w:t xml:space="preserve">  </w:t>
      </w:r>
      <w:r>
        <w:rPr>
          <w:noProof/>
        </w:rPr>
        <w:t xml:space="preserve">  </w:t>
      </w:r>
      <w:r w:rsidR="007D33C4" w:rsidRPr="007D33C4">
        <w:rPr>
          <w:noProof/>
          <w:lang w:val="en-US"/>
        </w:rPr>
        <w:drawing>
          <wp:inline distT="0" distB="0" distL="0" distR="0" wp14:anchorId="16678A2A" wp14:editId="1D2C302C">
            <wp:extent cx="1743075" cy="1743075"/>
            <wp:effectExtent l="0" t="0" r="9525" b="9525"/>
            <wp:docPr id="1" name="Picture 1" descr="C:\Users\FOCE\Desktop\SDR Toolkit Images\Instagram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CE\Desktop\SDR Toolkit Images\InstagramVo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noProof/>
        </w:rPr>
        <w:t xml:space="preserve">    </w:t>
      </w:r>
      <w:r w:rsidR="007A4021">
        <w:rPr>
          <w:noProof/>
        </w:rPr>
        <w:t xml:space="preserve"> </w:t>
      </w:r>
      <w:r w:rsidR="009F743D">
        <w:rPr>
          <w:noProof/>
        </w:rPr>
        <w:t xml:space="preserve"> </w:t>
      </w:r>
      <w:r w:rsidR="00890BAD">
        <w:rPr>
          <w:noProof/>
        </w:rPr>
        <w:t xml:space="preserve">     </w:t>
      </w:r>
      <w:r w:rsidR="007D33C4" w:rsidRPr="007D33C4">
        <w:rPr>
          <w:noProof/>
          <w:lang w:val="en-US"/>
        </w:rPr>
        <w:drawing>
          <wp:inline distT="0" distB="0" distL="0" distR="0" wp14:anchorId="0C68E391" wp14:editId="5F96C321">
            <wp:extent cx="1724025" cy="1724025"/>
            <wp:effectExtent l="0" t="0" r="9525" b="9525"/>
            <wp:docPr id="14" name="Picture 14" descr="C:\Users\FOCE\Desktop\SDR Toolkit Images\Insta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CE\Desktop\SDR Toolkit Images\InstaRegiste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007D33C4">
        <w:rPr>
          <w:noProof/>
        </w:rPr>
        <w:t>c</w:t>
      </w:r>
    </w:p>
    <w:p w14:paraId="0C939EEE" w14:textId="77777777" w:rsidR="00217010" w:rsidRPr="00890BAD" w:rsidRDefault="00217010" w:rsidP="0076605C">
      <w:pPr>
        <w:ind w:right="720"/>
        <w:rPr>
          <w:b/>
          <w:sz w:val="24"/>
          <w:szCs w:val="24"/>
        </w:rPr>
      </w:pPr>
    </w:p>
    <w:p w14:paraId="2CD4D204" w14:textId="11BB7C83" w:rsidR="007A4021" w:rsidRPr="00890BAD" w:rsidRDefault="003A1447" w:rsidP="007A4021">
      <w:pPr>
        <w:rPr>
          <w:b/>
          <w:bCs/>
          <w:sz w:val="24"/>
          <w:szCs w:val="24"/>
        </w:rPr>
      </w:pPr>
      <w:r>
        <w:rPr>
          <w:b/>
          <w:bCs/>
          <w:sz w:val="24"/>
          <w:szCs w:val="24"/>
        </w:rPr>
        <w:t>O</w:t>
      </w:r>
      <w:r w:rsidR="007A4021" w:rsidRPr="00890BAD">
        <w:rPr>
          <w:b/>
          <w:bCs/>
          <w:sz w:val="24"/>
          <w:szCs w:val="24"/>
        </w:rPr>
        <w:t>ptimized</w:t>
      </w:r>
      <w:r>
        <w:rPr>
          <w:b/>
          <w:bCs/>
          <w:sz w:val="24"/>
          <w:szCs w:val="24"/>
        </w:rPr>
        <w:t xml:space="preserve"> in size</w:t>
      </w:r>
      <w:r w:rsidR="007A4021" w:rsidRPr="00890BAD">
        <w:rPr>
          <w:b/>
          <w:bCs/>
          <w:sz w:val="24"/>
          <w:szCs w:val="24"/>
        </w:rPr>
        <w:t xml:space="preserve"> for Facebook:</w:t>
      </w:r>
    </w:p>
    <w:p w14:paraId="192A0C22" w14:textId="1E565C44" w:rsidR="007A4021" w:rsidRDefault="007A4021" w:rsidP="007A4021">
      <w:pPr>
        <w:rPr>
          <w:b/>
          <w:bCs/>
          <w:sz w:val="28"/>
          <w:szCs w:val="28"/>
        </w:rPr>
      </w:pPr>
      <w:r>
        <w:rPr>
          <w:b/>
          <w:bCs/>
          <w:noProof/>
          <w:sz w:val="28"/>
          <w:szCs w:val="28"/>
          <w:lang w:val="en-US"/>
        </w:rPr>
        <w:drawing>
          <wp:inline distT="0" distB="0" distL="0" distR="0" wp14:anchorId="72C58DA4" wp14:editId="66C0B992">
            <wp:extent cx="2067950" cy="17335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DIDJA HEAR__.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6708" cy="1766041"/>
                    </a:xfrm>
                    <a:prstGeom prst="rect">
                      <a:avLst/>
                    </a:prstGeom>
                  </pic:spPr>
                </pic:pic>
              </a:graphicData>
            </a:graphic>
          </wp:inline>
        </w:drawing>
      </w:r>
      <w:r>
        <w:rPr>
          <w:b/>
          <w:bCs/>
          <w:sz w:val="28"/>
          <w:szCs w:val="28"/>
        </w:rPr>
        <w:t xml:space="preserve">       </w:t>
      </w:r>
      <w:r w:rsidR="007D33C4" w:rsidRPr="007D33C4">
        <w:rPr>
          <w:b/>
          <w:bCs/>
          <w:noProof/>
          <w:sz w:val="28"/>
          <w:szCs w:val="28"/>
          <w:lang w:val="en-US"/>
        </w:rPr>
        <w:drawing>
          <wp:inline distT="0" distB="0" distL="0" distR="0" wp14:anchorId="2435090E" wp14:editId="41511EAA">
            <wp:extent cx="1814182" cy="1520825"/>
            <wp:effectExtent l="0" t="0" r="0" b="3175"/>
            <wp:docPr id="2" name="Picture 2" descr="C:\Users\FOCE\Desktop\SDR Toolkit Images\Facebook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CE\Desktop\SDR Toolkit Images\FacebookVo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7373" cy="1531883"/>
                    </a:xfrm>
                    <a:prstGeom prst="rect">
                      <a:avLst/>
                    </a:prstGeom>
                    <a:noFill/>
                    <a:ln>
                      <a:noFill/>
                    </a:ln>
                  </pic:spPr>
                </pic:pic>
              </a:graphicData>
            </a:graphic>
          </wp:inline>
        </w:drawing>
      </w:r>
      <w:r w:rsidR="00890BAD">
        <w:rPr>
          <w:b/>
          <w:bCs/>
          <w:sz w:val="28"/>
          <w:szCs w:val="28"/>
        </w:rPr>
        <w:t xml:space="preserve">     </w:t>
      </w:r>
      <w:r w:rsidR="007D33C4" w:rsidRPr="007D33C4">
        <w:rPr>
          <w:b/>
          <w:bCs/>
          <w:noProof/>
          <w:sz w:val="28"/>
          <w:szCs w:val="28"/>
          <w:lang w:val="en-US"/>
        </w:rPr>
        <w:drawing>
          <wp:inline distT="0" distB="0" distL="0" distR="0" wp14:anchorId="2846A1F6" wp14:editId="7954B053">
            <wp:extent cx="1829331" cy="1533525"/>
            <wp:effectExtent l="0" t="0" r="0" b="0"/>
            <wp:docPr id="16" name="Picture 16" descr="C:\Users\FOCE\Downloads\FacebookRegis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CE\Downloads\FacebookRegister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3497" cy="1562166"/>
                    </a:xfrm>
                    <a:prstGeom prst="rect">
                      <a:avLst/>
                    </a:prstGeom>
                    <a:noFill/>
                    <a:ln>
                      <a:noFill/>
                    </a:ln>
                  </pic:spPr>
                </pic:pic>
              </a:graphicData>
            </a:graphic>
          </wp:inline>
        </w:drawing>
      </w:r>
    </w:p>
    <w:p w14:paraId="6B509A2C" w14:textId="77777777" w:rsidR="004A72E7" w:rsidRDefault="004A72E7">
      <w:pPr>
        <w:rPr>
          <w:b/>
          <w:bCs/>
          <w:sz w:val="28"/>
          <w:szCs w:val="28"/>
        </w:rPr>
      </w:pPr>
      <w:r>
        <w:rPr>
          <w:b/>
          <w:bCs/>
          <w:sz w:val="28"/>
          <w:szCs w:val="28"/>
        </w:rPr>
        <w:br w:type="page"/>
      </w:r>
      <w:bookmarkStart w:id="10" w:name="_GoBack"/>
      <w:bookmarkEnd w:id="10"/>
    </w:p>
    <w:p w14:paraId="7A7AE440" w14:textId="0FFCAB9F" w:rsidR="00217010" w:rsidRDefault="003A1447" w:rsidP="3825C530">
      <w:pPr>
        <w:rPr>
          <w:b/>
          <w:bCs/>
          <w:sz w:val="28"/>
          <w:szCs w:val="28"/>
        </w:rPr>
      </w:pPr>
      <w:r>
        <w:rPr>
          <w:b/>
          <w:bCs/>
          <w:sz w:val="28"/>
          <w:szCs w:val="28"/>
        </w:rPr>
        <w:lastRenderedPageBreak/>
        <w:t>O</w:t>
      </w:r>
      <w:r w:rsidR="3825C530" w:rsidRPr="3825C530">
        <w:rPr>
          <w:b/>
          <w:bCs/>
          <w:sz w:val="28"/>
          <w:szCs w:val="28"/>
        </w:rPr>
        <w:t>ptimized</w:t>
      </w:r>
      <w:r>
        <w:rPr>
          <w:b/>
          <w:bCs/>
          <w:sz w:val="28"/>
          <w:szCs w:val="28"/>
        </w:rPr>
        <w:t xml:space="preserve"> in size</w:t>
      </w:r>
      <w:r w:rsidR="3825C530" w:rsidRPr="3825C530">
        <w:rPr>
          <w:b/>
          <w:bCs/>
          <w:sz w:val="28"/>
          <w:szCs w:val="28"/>
        </w:rPr>
        <w:t xml:space="preserve"> for Twitter:</w:t>
      </w:r>
    </w:p>
    <w:p w14:paraId="1B08B47A" w14:textId="411F7F4B" w:rsidR="007A4021" w:rsidRDefault="007A4021" w:rsidP="3825C530">
      <w:pPr>
        <w:rPr>
          <w:b/>
          <w:bCs/>
          <w:sz w:val="28"/>
          <w:szCs w:val="28"/>
        </w:rPr>
      </w:pPr>
    </w:p>
    <w:p w14:paraId="059A0D1D" w14:textId="5C8D263E" w:rsidR="005909E3" w:rsidRDefault="005909E3" w:rsidP="009B7204">
      <w:pPr>
        <w:ind w:right="720"/>
        <w:rPr>
          <w:noProof/>
        </w:rPr>
      </w:pPr>
      <w:r>
        <w:rPr>
          <w:noProof/>
          <w:lang w:val="en-US"/>
        </w:rPr>
        <w:drawing>
          <wp:inline distT="0" distB="0" distL="0" distR="0" wp14:anchorId="60E0BA6E" wp14:editId="2D58D505">
            <wp:extent cx="2847975" cy="1423988"/>
            <wp:effectExtent l="0" t="0" r="0" b="5080"/>
            <wp:docPr id="928241562" name="Picture 38" descr="Social Media graphic showing an alarm clock. Graphic reads Still need to register? You can register and vote the same day. Visit your voting place or other designated location in your count. Don't delay, vote to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8351" cy="1429176"/>
                    </a:xfrm>
                    <a:prstGeom prst="rect">
                      <a:avLst/>
                    </a:prstGeom>
                  </pic:spPr>
                </pic:pic>
              </a:graphicData>
            </a:graphic>
          </wp:inline>
        </w:drawing>
      </w:r>
    </w:p>
    <w:p w14:paraId="01F5B2BC" w14:textId="77777777" w:rsidR="005909E3" w:rsidRDefault="005909E3" w:rsidP="005909E3">
      <w:pPr>
        <w:ind w:left="720" w:right="720"/>
        <w:rPr>
          <w:noProof/>
        </w:rPr>
      </w:pPr>
    </w:p>
    <w:p w14:paraId="36214FCF" w14:textId="5FE1571B" w:rsidR="007A4021" w:rsidRDefault="007D33C4" w:rsidP="005A0C7B">
      <w:pPr>
        <w:spacing w:after="120" w:line="240" w:lineRule="auto"/>
        <w:rPr>
          <w:rFonts w:ascii="Avenir Next LT Pro Light" w:eastAsia="Times New Roman" w:hAnsi="Avenir Next LT Pro Light" w:cstheme="minorHAnsi"/>
          <w:color w:val="000000"/>
          <w:sz w:val="24"/>
          <w:szCs w:val="24"/>
        </w:rPr>
      </w:pPr>
      <w:r w:rsidRPr="007D33C4">
        <w:rPr>
          <w:rFonts w:ascii="Avenir Next LT Pro Light" w:eastAsia="Times New Roman" w:hAnsi="Avenir Next LT Pro Light" w:cstheme="minorHAnsi"/>
          <w:noProof/>
          <w:color w:val="000000"/>
          <w:sz w:val="24"/>
          <w:szCs w:val="24"/>
          <w:lang w:val="en-US"/>
        </w:rPr>
        <w:drawing>
          <wp:inline distT="0" distB="0" distL="0" distR="0" wp14:anchorId="0546F81D" wp14:editId="2A3F697D">
            <wp:extent cx="2876550" cy="1438275"/>
            <wp:effectExtent l="0" t="0" r="0" b="9525"/>
            <wp:docPr id="3" name="Picture 3" descr="C:\Users\FOCE\Desktop\SDR Toolkit Images\Twitter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CE\Desktop\SDR Toolkit Images\TwitterVot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3330" cy="1441665"/>
                    </a:xfrm>
                    <a:prstGeom prst="rect">
                      <a:avLst/>
                    </a:prstGeom>
                    <a:noFill/>
                    <a:ln>
                      <a:noFill/>
                    </a:ln>
                  </pic:spPr>
                </pic:pic>
              </a:graphicData>
            </a:graphic>
          </wp:inline>
        </w:drawing>
      </w:r>
    </w:p>
    <w:p w14:paraId="01DAE61E" w14:textId="77777777" w:rsidR="009F743D" w:rsidRDefault="009F743D" w:rsidP="005A0C7B">
      <w:pPr>
        <w:spacing w:after="120" w:line="240" w:lineRule="auto"/>
        <w:rPr>
          <w:rFonts w:ascii="Avenir Next LT Pro Light" w:eastAsia="Times New Roman" w:hAnsi="Avenir Next LT Pro Light" w:cstheme="minorHAnsi"/>
          <w:color w:val="000000"/>
          <w:sz w:val="24"/>
          <w:szCs w:val="24"/>
        </w:rPr>
      </w:pPr>
    </w:p>
    <w:p w14:paraId="7F85DEB7" w14:textId="16C9C1EE" w:rsidR="009F743D" w:rsidRDefault="009F743D" w:rsidP="005A0C7B">
      <w:pPr>
        <w:spacing w:after="120" w:line="240" w:lineRule="auto"/>
        <w:rPr>
          <w:rFonts w:ascii="Avenir Next LT Pro Light" w:eastAsia="Times New Roman" w:hAnsi="Avenir Next LT Pro Light" w:cstheme="minorHAnsi"/>
          <w:color w:val="000000"/>
          <w:sz w:val="24"/>
          <w:szCs w:val="24"/>
        </w:rPr>
      </w:pPr>
      <w:r>
        <w:rPr>
          <w:rFonts w:ascii="Avenir Next LT Pro Light" w:eastAsia="Times New Roman" w:hAnsi="Avenir Next LT Pro Light" w:cstheme="minorHAnsi"/>
          <w:noProof/>
          <w:color w:val="000000"/>
          <w:sz w:val="24"/>
          <w:szCs w:val="24"/>
          <w:lang w:val="en-US"/>
        </w:rPr>
        <w:drawing>
          <wp:inline distT="0" distB="0" distL="0" distR="0" wp14:anchorId="7F062EB9" wp14:editId="264724AE">
            <wp:extent cx="2895600" cy="14478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itterDIDJA HEAR__.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2194" cy="1451097"/>
                    </a:xfrm>
                    <a:prstGeom prst="rect">
                      <a:avLst/>
                    </a:prstGeom>
                  </pic:spPr>
                </pic:pic>
              </a:graphicData>
            </a:graphic>
          </wp:inline>
        </w:drawing>
      </w:r>
    </w:p>
    <w:p w14:paraId="55219636" w14:textId="77777777" w:rsidR="00890BAD" w:rsidRDefault="00890BAD" w:rsidP="005A0C7B">
      <w:pPr>
        <w:spacing w:after="120" w:line="240" w:lineRule="auto"/>
        <w:rPr>
          <w:rFonts w:ascii="Avenir Next LT Pro Light" w:eastAsia="Times New Roman" w:hAnsi="Avenir Next LT Pro Light" w:cstheme="minorHAnsi"/>
          <w:color w:val="000000"/>
          <w:sz w:val="24"/>
          <w:szCs w:val="24"/>
        </w:rPr>
      </w:pPr>
    </w:p>
    <w:p w14:paraId="2CD35849" w14:textId="278A098F" w:rsidR="00890BAD" w:rsidRDefault="007D33C4" w:rsidP="005A0C7B">
      <w:pPr>
        <w:spacing w:after="120" w:line="240" w:lineRule="auto"/>
        <w:rPr>
          <w:rFonts w:ascii="Avenir Next LT Pro Light" w:eastAsia="Times New Roman" w:hAnsi="Avenir Next LT Pro Light" w:cstheme="minorHAnsi"/>
          <w:color w:val="000000"/>
          <w:sz w:val="24"/>
          <w:szCs w:val="24"/>
        </w:rPr>
      </w:pPr>
      <w:r w:rsidRPr="007D33C4">
        <w:rPr>
          <w:rFonts w:ascii="Avenir Next LT Pro Light" w:eastAsia="Times New Roman" w:hAnsi="Avenir Next LT Pro Light" w:cstheme="minorHAnsi"/>
          <w:noProof/>
          <w:color w:val="000000"/>
          <w:sz w:val="24"/>
          <w:szCs w:val="24"/>
          <w:lang w:val="en-US"/>
        </w:rPr>
        <w:drawing>
          <wp:inline distT="0" distB="0" distL="0" distR="0" wp14:anchorId="0B3B83B5" wp14:editId="4482EEB3">
            <wp:extent cx="2942589" cy="1471295"/>
            <wp:effectExtent l="0" t="0" r="0" b="0"/>
            <wp:docPr id="15" name="Picture 15" descr="C:\Users\FOCE\Desktop\SDR Toolkit Images\Twitter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CE\Desktop\SDR Toolkit Images\TwitterRegiste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8305" cy="1474153"/>
                    </a:xfrm>
                    <a:prstGeom prst="rect">
                      <a:avLst/>
                    </a:prstGeom>
                    <a:noFill/>
                    <a:ln>
                      <a:noFill/>
                    </a:ln>
                  </pic:spPr>
                </pic:pic>
              </a:graphicData>
            </a:graphic>
          </wp:inline>
        </w:drawing>
      </w:r>
    </w:p>
    <w:p w14:paraId="0972D5CD" w14:textId="790D8671" w:rsidR="00070AD6" w:rsidRDefault="00890BAD" w:rsidP="00070AD6">
      <w:pPr>
        <w:pStyle w:val="Heading1"/>
        <w:shd w:val="clear" w:color="auto" w:fill="D9D9D9" w:themeFill="background1" w:themeFillShade="D9"/>
        <w:rPr>
          <w:sz w:val="32"/>
          <w:szCs w:val="32"/>
        </w:rPr>
      </w:pPr>
      <w:bookmarkStart w:id="11" w:name="_Toc32436392"/>
      <w:bookmarkStart w:id="12" w:name="_Toc32437403"/>
      <w:r>
        <w:rPr>
          <w:sz w:val="32"/>
          <w:szCs w:val="32"/>
        </w:rPr>
        <w:lastRenderedPageBreak/>
        <w:t>P</w:t>
      </w:r>
      <w:r w:rsidR="00070AD6" w:rsidRPr="000625C7">
        <w:rPr>
          <w:sz w:val="32"/>
          <w:szCs w:val="32"/>
        </w:rPr>
        <w:t xml:space="preserve">art </w:t>
      </w:r>
      <w:r w:rsidR="00070AD6">
        <w:rPr>
          <w:sz w:val="32"/>
          <w:szCs w:val="32"/>
        </w:rPr>
        <w:t>4</w:t>
      </w:r>
      <w:r w:rsidR="00070AD6" w:rsidRPr="000625C7">
        <w:rPr>
          <w:sz w:val="32"/>
          <w:szCs w:val="32"/>
        </w:rPr>
        <w:t xml:space="preserve">. </w:t>
      </w:r>
      <w:r w:rsidR="00070AD6">
        <w:rPr>
          <w:sz w:val="32"/>
          <w:szCs w:val="32"/>
        </w:rPr>
        <w:t>Frequently Asked Questions</w:t>
      </w:r>
      <w:bookmarkEnd w:id="11"/>
      <w:bookmarkEnd w:id="12"/>
      <w:r w:rsidR="00070AD6">
        <w:rPr>
          <w:sz w:val="32"/>
          <w:szCs w:val="32"/>
        </w:rPr>
        <w:t xml:space="preserve"> </w:t>
      </w:r>
    </w:p>
    <w:p w14:paraId="0C916565" w14:textId="77777777" w:rsidR="00070AD6" w:rsidRPr="00135712" w:rsidRDefault="00070AD6" w:rsidP="00070AD6">
      <w:pPr>
        <w:rPr>
          <w:rFonts w:ascii="Avenir Next LT Pro Light" w:hAnsi="Avenir Next LT Pro Light"/>
          <w:b/>
          <w:bCs/>
          <w:sz w:val="24"/>
          <w:szCs w:val="24"/>
        </w:rPr>
      </w:pPr>
      <w:r>
        <w:rPr>
          <w:rFonts w:ascii="Avenir Next LT Pro Light" w:hAnsi="Avenir Next LT Pro Light"/>
          <w:b/>
          <w:bCs/>
          <w:color w:val="434343"/>
          <w:sz w:val="24"/>
          <w:szCs w:val="24"/>
        </w:rPr>
        <w:br/>
      </w:r>
      <w:r w:rsidRPr="00135712">
        <w:rPr>
          <w:rFonts w:ascii="Avenir Next LT Pro Light" w:hAnsi="Avenir Next LT Pro Light"/>
          <w:b/>
          <w:bCs/>
          <w:color w:val="434343"/>
          <w:sz w:val="24"/>
          <w:szCs w:val="24"/>
        </w:rPr>
        <w:t xml:space="preserve">Where do I check if I am registered to vote? </w:t>
      </w:r>
    </w:p>
    <w:p w14:paraId="40EB8FB6" w14:textId="767536E3" w:rsidR="00070AD6" w:rsidRPr="003B3964" w:rsidRDefault="00070AD6" w:rsidP="00070AD6">
      <w:pPr>
        <w:rPr>
          <w:rFonts w:ascii="Avenir Next LT Pro Light" w:hAnsi="Avenir Next LT Pro Light"/>
          <w:sz w:val="24"/>
          <w:szCs w:val="24"/>
        </w:rPr>
      </w:pPr>
      <w:r w:rsidRPr="00D956E5">
        <w:rPr>
          <w:rFonts w:ascii="Avenir Next LT Pro Light" w:hAnsi="Avenir Next LT Pro Light"/>
          <w:sz w:val="24"/>
          <w:szCs w:val="24"/>
        </w:rPr>
        <w:t xml:space="preserve">Visit </w:t>
      </w:r>
      <w:hyperlink r:id="rId45" w:history="1">
        <w:r w:rsidRPr="003A5429">
          <w:rPr>
            <w:rFonts w:ascii="Avenir Next LT Pro Light" w:hAnsi="Avenir Next LT Pro Light"/>
            <w:color w:val="1155CC"/>
            <w:sz w:val="24"/>
            <w:szCs w:val="24"/>
            <w:u w:val="single"/>
          </w:rPr>
          <w:t>voterstatus.sos.ca.gov</w:t>
        </w:r>
      </w:hyperlink>
      <w:r w:rsidRPr="003A5429">
        <w:rPr>
          <w:rFonts w:ascii="Avenir Next LT Pro Light" w:hAnsi="Avenir Next LT Pro Light"/>
          <w:color w:val="434343"/>
          <w:sz w:val="24"/>
          <w:szCs w:val="24"/>
        </w:rPr>
        <w:t xml:space="preserve"> </w:t>
      </w:r>
      <w:r w:rsidRPr="003B3964">
        <w:rPr>
          <w:rFonts w:ascii="Avenir Next LT Pro Light" w:hAnsi="Avenir Next LT Pro Light"/>
          <w:sz w:val="24"/>
          <w:szCs w:val="24"/>
        </w:rPr>
        <w:t>to look up your registration.</w:t>
      </w:r>
    </w:p>
    <w:p w14:paraId="00CD2E8F" w14:textId="77777777" w:rsidR="00070AD6" w:rsidRDefault="00070AD6" w:rsidP="00CC08C5">
      <w:pPr>
        <w:rPr>
          <w:rFonts w:ascii="Avenir Next LT Pro Light" w:hAnsi="Avenir Next LT Pro Light"/>
          <w:b/>
          <w:bCs/>
          <w:color w:val="434343"/>
          <w:sz w:val="24"/>
          <w:szCs w:val="24"/>
        </w:rPr>
      </w:pPr>
    </w:p>
    <w:p w14:paraId="1EEC7444" w14:textId="77777777" w:rsidR="00070AD6" w:rsidRPr="00135712" w:rsidRDefault="00070AD6" w:rsidP="00070AD6">
      <w:pPr>
        <w:rPr>
          <w:rFonts w:ascii="Avenir Next LT Pro Light" w:hAnsi="Avenir Next LT Pro Light"/>
          <w:b/>
          <w:bCs/>
          <w:sz w:val="24"/>
          <w:szCs w:val="24"/>
        </w:rPr>
      </w:pPr>
      <w:r w:rsidRPr="00135712">
        <w:rPr>
          <w:rFonts w:ascii="Avenir Next LT Pro Light" w:hAnsi="Avenir Next LT Pro Light"/>
          <w:b/>
          <w:bCs/>
          <w:color w:val="434343"/>
          <w:sz w:val="24"/>
          <w:szCs w:val="24"/>
        </w:rPr>
        <w:t xml:space="preserve">Where should I register and vote after </w:t>
      </w:r>
      <w:r>
        <w:rPr>
          <w:rFonts w:ascii="Avenir Next LT Pro Light" w:hAnsi="Avenir Next LT Pro Light"/>
          <w:b/>
          <w:bCs/>
          <w:color w:val="434343"/>
          <w:sz w:val="24"/>
          <w:szCs w:val="24"/>
        </w:rPr>
        <w:t>February 18</w:t>
      </w:r>
      <w:r w:rsidRPr="00135712">
        <w:rPr>
          <w:rFonts w:ascii="Avenir Next LT Pro Light" w:hAnsi="Avenir Next LT Pro Light"/>
          <w:b/>
          <w:bCs/>
          <w:color w:val="434343"/>
          <w:sz w:val="24"/>
          <w:szCs w:val="24"/>
        </w:rPr>
        <w:t>?</w:t>
      </w:r>
    </w:p>
    <w:p w14:paraId="22CAF863" w14:textId="77777777" w:rsidR="00070AD6" w:rsidRDefault="00070AD6" w:rsidP="00070AD6">
      <w:r>
        <w:rPr>
          <w:rFonts w:ascii="Avenir Next LT Pro Light" w:hAnsi="Avenir Next LT Pro Light"/>
          <w:sz w:val="24"/>
          <w:szCs w:val="24"/>
        </w:rPr>
        <w:t>A</w:t>
      </w:r>
      <w:r w:rsidRPr="003B3964">
        <w:rPr>
          <w:rFonts w:ascii="Avenir Next LT Pro Light" w:hAnsi="Avenir Next LT Pro Light"/>
          <w:sz w:val="24"/>
          <w:szCs w:val="24"/>
        </w:rPr>
        <w:t xml:space="preserve">fter February 18, </w:t>
      </w:r>
      <w:r>
        <w:rPr>
          <w:rFonts w:ascii="Avenir Next LT Pro Light" w:hAnsi="Avenir Next LT Pro Light"/>
          <w:sz w:val="24"/>
          <w:szCs w:val="24"/>
        </w:rPr>
        <w:t xml:space="preserve">you can register to vote online at </w:t>
      </w:r>
      <w:hyperlink r:id="rId46" w:history="1">
        <w:r>
          <w:rPr>
            <w:rStyle w:val="Hyperlink"/>
          </w:rPr>
          <w:t>https://registertovote.ca.gov/</w:t>
        </w:r>
      </w:hyperlink>
      <w:r>
        <w:t xml:space="preserve">. </w:t>
      </w:r>
    </w:p>
    <w:p w14:paraId="3FEB9B10" w14:textId="77777777" w:rsidR="00070AD6" w:rsidRDefault="00070AD6" w:rsidP="00070AD6"/>
    <w:p w14:paraId="716466FD" w14:textId="1A6F6347" w:rsidR="001B02C6" w:rsidRPr="003B3964" w:rsidRDefault="00070AD6" w:rsidP="001B02C6">
      <w:pPr>
        <w:rPr>
          <w:rFonts w:ascii="Avenir Next LT Pro Light" w:hAnsi="Avenir Next LT Pro Light"/>
          <w:color w:val="434343"/>
          <w:sz w:val="24"/>
          <w:szCs w:val="24"/>
        </w:rPr>
      </w:pPr>
      <w:r>
        <w:rPr>
          <w:rFonts w:ascii="Avenir Next LT Pro Light" w:hAnsi="Avenir Next LT Pro Light"/>
          <w:sz w:val="24"/>
          <w:szCs w:val="24"/>
        </w:rPr>
        <w:t>You can</w:t>
      </w:r>
      <w:r w:rsidR="001B02C6">
        <w:rPr>
          <w:rFonts w:ascii="Avenir Next LT Pro Light" w:hAnsi="Avenir Next LT Pro Light"/>
          <w:sz w:val="24"/>
          <w:szCs w:val="24"/>
        </w:rPr>
        <w:t xml:space="preserve"> also</w:t>
      </w:r>
      <w:r>
        <w:rPr>
          <w:rFonts w:ascii="Avenir Next LT Pro Light" w:hAnsi="Avenir Next LT Pro Light"/>
          <w:sz w:val="24"/>
          <w:szCs w:val="24"/>
        </w:rPr>
        <w:t xml:space="preserve"> </w:t>
      </w:r>
      <w:r w:rsidR="001B02C6">
        <w:rPr>
          <w:rFonts w:ascii="Avenir Next LT Pro Light" w:hAnsi="Avenir Next LT Pro Light"/>
          <w:sz w:val="24"/>
          <w:szCs w:val="24"/>
        </w:rPr>
        <w:t xml:space="preserve">visit your polling place on Election Day, or avoid the lines </w:t>
      </w:r>
      <w:r w:rsidR="003A1447">
        <w:rPr>
          <w:rFonts w:ascii="Avenir Next LT Pro Light" w:hAnsi="Avenir Next LT Pro Light"/>
          <w:sz w:val="24"/>
          <w:szCs w:val="24"/>
        </w:rPr>
        <w:t xml:space="preserve">by </w:t>
      </w:r>
      <w:r w:rsidR="001B02C6">
        <w:rPr>
          <w:rFonts w:ascii="Avenir Next LT Pro Light" w:hAnsi="Avenir Next LT Pro Light"/>
          <w:sz w:val="24"/>
          <w:szCs w:val="24"/>
        </w:rPr>
        <w:t>register</w:t>
      </w:r>
      <w:r w:rsidR="003A1447">
        <w:rPr>
          <w:rFonts w:ascii="Avenir Next LT Pro Light" w:hAnsi="Avenir Next LT Pro Light"/>
          <w:sz w:val="24"/>
          <w:szCs w:val="24"/>
        </w:rPr>
        <w:t>ing</w:t>
      </w:r>
      <w:r w:rsidR="001B02C6">
        <w:rPr>
          <w:rFonts w:ascii="Avenir Next LT Pro Light" w:hAnsi="Avenir Next LT Pro Light"/>
          <w:sz w:val="24"/>
          <w:szCs w:val="24"/>
        </w:rPr>
        <w:t xml:space="preserve"> </w:t>
      </w:r>
      <w:r w:rsidR="00977E2B">
        <w:rPr>
          <w:rFonts w:ascii="Avenir Next LT Pro Light" w:hAnsi="Avenir Next LT Pro Light"/>
          <w:sz w:val="24"/>
          <w:szCs w:val="24"/>
        </w:rPr>
        <w:t>and</w:t>
      </w:r>
      <w:r w:rsidR="001B02C6">
        <w:rPr>
          <w:rFonts w:ascii="Avenir Next LT Pro Light" w:hAnsi="Avenir Next LT Pro Light"/>
          <w:sz w:val="24"/>
          <w:szCs w:val="24"/>
        </w:rPr>
        <w:t xml:space="preserve"> vot</w:t>
      </w:r>
      <w:r w:rsidR="003A1447">
        <w:rPr>
          <w:rFonts w:ascii="Avenir Next LT Pro Light" w:hAnsi="Avenir Next LT Pro Light"/>
          <w:sz w:val="24"/>
          <w:szCs w:val="24"/>
        </w:rPr>
        <w:t>ing</w:t>
      </w:r>
      <w:r w:rsidR="001B02C6">
        <w:rPr>
          <w:rFonts w:ascii="Avenir Next LT Pro Light" w:hAnsi="Avenir Next LT Pro Light"/>
          <w:sz w:val="24"/>
          <w:szCs w:val="24"/>
        </w:rPr>
        <w:t xml:space="preserve"> early at </w:t>
      </w:r>
      <w:r w:rsidR="00977E2B">
        <w:rPr>
          <w:rFonts w:ascii="Avenir Next LT Pro Light" w:hAnsi="Avenir Next LT Pro Light"/>
          <w:sz w:val="24"/>
          <w:szCs w:val="24"/>
        </w:rPr>
        <w:t xml:space="preserve">a </w:t>
      </w:r>
      <w:r w:rsidRPr="003B3964">
        <w:rPr>
          <w:rFonts w:ascii="Avenir Next LT Pro Light" w:hAnsi="Avenir Next LT Pro Light"/>
          <w:sz w:val="24"/>
          <w:szCs w:val="24"/>
        </w:rPr>
        <w:t xml:space="preserve">location </w:t>
      </w:r>
      <w:r w:rsidR="001B02C6">
        <w:rPr>
          <w:rFonts w:ascii="Avenir Next LT Pro Light" w:hAnsi="Avenir Next LT Pro Light"/>
          <w:sz w:val="24"/>
          <w:szCs w:val="24"/>
        </w:rPr>
        <w:t xml:space="preserve">designated by your election office. </w:t>
      </w:r>
      <w:r w:rsidR="001B02C6" w:rsidRPr="00135712">
        <w:rPr>
          <w:rFonts w:ascii="Avenir Next LT Pro Light" w:hAnsi="Avenir Next LT Pro Light"/>
          <w:sz w:val="24"/>
          <w:szCs w:val="24"/>
        </w:rPr>
        <w:t xml:space="preserve">Click </w:t>
      </w:r>
      <w:r w:rsidR="003A1447">
        <w:rPr>
          <w:rFonts w:ascii="Avenir Next LT Pro Light" w:hAnsi="Avenir Next LT Pro Light"/>
          <w:sz w:val="24"/>
          <w:szCs w:val="24"/>
        </w:rPr>
        <w:t>the following link</w:t>
      </w:r>
      <w:r w:rsidR="003A1447" w:rsidRPr="00135712">
        <w:rPr>
          <w:rFonts w:ascii="Avenir Next LT Pro Light" w:hAnsi="Avenir Next LT Pro Light"/>
          <w:sz w:val="24"/>
          <w:szCs w:val="24"/>
        </w:rPr>
        <w:t xml:space="preserve"> </w:t>
      </w:r>
      <w:r w:rsidR="001B02C6" w:rsidRPr="00135712">
        <w:rPr>
          <w:rFonts w:ascii="Avenir Next LT Pro Light" w:hAnsi="Avenir Next LT Pro Light"/>
          <w:sz w:val="24"/>
          <w:szCs w:val="24"/>
        </w:rPr>
        <w:t xml:space="preserve">to find </w:t>
      </w:r>
      <w:r w:rsidR="001B02C6">
        <w:rPr>
          <w:rFonts w:ascii="Avenir Next LT Pro Light" w:hAnsi="Avenir Next LT Pro Light"/>
          <w:sz w:val="24"/>
          <w:szCs w:val="24"/>
        </w:rPr>
        <w:t xml:space="preserve">where to go </w:t>
      </w:r>
      <w:hyperlink r:id="rId47" w:history="1">
        <w:r w:rsidR="001B02C6" w:rsidRPr="002207AE">
          <w:rPr>
            <w:rStyle w:val="Hyperlink"/>
          </w:rPr>
          <w:t>www.sos.ca.gov/elections/polling-place</w:t>
        </w:r>
      </w:hyperlink>
    </w:p>
    <w:p w14:paraId="2E4499AD" w14:textId="77777777" w:rsidR="001B02C6" w:rsidRDefault="001B02C6" w:rsidP="00070AD6">
      <w:pPr>
        <w:rPr>
          <w:rFonts w:ascii="Avenir Next LT Pro Light" w:hAnsi="Avenir Next LT Pro Light"/>
          <w:sz w:val="24"/>
          <w:szCs w:val="24"/>
        </w:rPr>
      </w:pPr>
    </w:p>
    <w:p w14:paraId="77644F9E" w14:textId="3E404C65" w:rsidR="00070AD6" w:rsidRPr="001B02C6" w:rsidRDefault="00070AD6" w:rsidP="00070AD6">
      <w:pPr>
        <w:rPr>
          <w:rFonts w:ascii="Avenir Next LT Pro Light" w:hAnsi="Avenir Next LT Pro Light"/>
          <w:b/>
          <w:bCs/>
          <w:sz w:val="24"/>
          <w:szCs w:val="24"/>
        </w:rPr>
      </w:pPr>
      <w:r w:rsidRPr="001B02C6">
        <w:rPr>
          <w:rFonts w:ascii="Avenir Next LT Pro Light" w:hAnsi="Avenir Next LT Pro Light"/>
          <w:b/>
          <w:bCs/>
          <w:sz w:val="24"/>
          <w:szCs w:val="24"/>
        </w:rPr>
        <w:t>If you reside in a</w:t>
      </w:r>
      <w:r w:rsidR="001B02C6">
        <w:rPr>
          <w:rFonts w:ascii="Avenir Next LT Pro Light" w:hAnsi="Avenir Next LT Pro Light"/>
          <w:b/>
          <w:bCs/>
          <w:sz w:val="24"/>
          <w:szCs w:val="24"/>
        </w:rPr>
        <w:t>ny of the following</w:t>
      </w:r>
      <w:r w:rsidRPr="001B02C6">
        <w:rPr>
          <w:rFonts w:ascii="Avenir Next LT Pro Light" w:hAnsi="Avenir Next LT Pro Light"/>
          <w:b/>
          <w:bCs/>
          <w:sz w:val="24"/>
          <w:szCs w:val="24"/>
        </w:rPr>
        <w:t xml:space="preserve"> Voter’s Choice Act </w:t>
      </w:r>
      <w:r w:rsidR="001B02C6">
        <w:rPr>
          <w:rFonts w:ascii="Avenir Next LT Pro Light" w:hAnsi="Avenir Next LT Pro Light"/>
          <w:b/>
          <w:bCs/>
          <w:sz w:val="24"/>
          <w:szCs w:val="24"/>
        </w:rPr>
        <w:t>c</w:t>
      </w:r>
      <w:r w:rsidRPr="001B02C6">
        <w:rPr>
          <w:rFonts w:ascii="Avenir Next LT Pro Light" w:hAnsi="Avenir Next LT Pro Light"/>
          <w:b/>
          <w:bCs/>
          <w:sz w:val="24"/>
          <w:szCs w:val="24"/>
        </w:rPr>
        <w:t>ount</w:t>
      </w:r>
      <w:r w:rsidR="001B02C6">
        <w:rPr>
          <w:rFonts w:ascii="Avenir Next LT Pro Light" w:hAnsi="Avenir Next LT Pro Light"/>
          <w:b/>
          <w:bCs/>
          <w:sz w:val="24"/>
          <w:szCs w:val="24"/>
        </w:rPr>
        <w:t xml:space="preserve">ies </w:t>
      </w:r>
      <w:r w:rsidR="00CC278A">
        <w:rPr>
          <w:rFonts w:ascii="Avenir Next LT Pro Light" w:hAnsi="Avenir Next LT Pro Light"/>
          <w:b/>
          <w:bCs/>
          <w:sz w:val="24"/>
          <w:szCs w:val="24"/>
        </w:rPr>
        <w:t xml:space="preserve">listed below, </w:t>
      </w:r>
      <w:r w:rsidR="001B02C6">
        <w:rPr>
          <w:rFonts w:ascii="Avenir Next LT Pro Light" w:hAnsi="Avenir Next LT Pro Light"/>
          <w:b/>
          <w:bCs/>
          <w:sz w:val="24"/>
          <w:szCs w:val="24"/>
        </w:rPr>
        <w:t>you can register and vote starting 10 days before Election Day and through Election Day at any vote center.</w:t>
      </w:r>
      <w:r w:rsidR="001B02C6" w:rsidRPr="001B02C6">
        <w:rPr>
          <w:rFonts w:ascii="Avenir Next LT Pro Light" w:hAnsi="Avenir Next LT Pro Light"/>
          <w:b/>
          <w:bCs/>
          <w:sz w:val="24"/>
          <w:szCs w:val="24"/>
        </w:rPr>
        <w:t xml:space="preserve"> </w:t>
      </w:r>
    </w:p>
    <w:p w14:paraId="07A14921" w14:textId="77777777" w:rsidR="00070AD6" w:rsidRPr="001B02C6" w:rsidRDefault="00070AD6" w:rsidP="00070AD6">
      <w:pPr>
        <w:pStyle w:val="ListParagraph"/>
        <w:numPr>
          <w:ilvl w:val="0"/>
          <w:numId w:val="23"/>
        </w:numPr>
        <w:rPr>
          <w:rFonts w:ascii="Avenir Next LT Pro Light" w:hAnsi="Avenir Next LT Pro Light"/>
          <w:b/>
          <w:bCs/>
          <w:sz w:val="24"/>
          <w:szCs w:val="24"/>
        </w:rPr>
        <w:sectPr w:rsidR="00070AD6" w:rsidRPr="001B02C6" w:rsidSect="00DF457F">
          <w:footerReference w:type="default" r:id="rId48"/>
          <w:type w:val="continuous"/>
          <w:pgSz w:w="12240" w:h="15840"/>
          <w:pgMar w:top="1440" w:right="1080" w:bottom="1440" w:left="1080" w:header="720" w:footer="720" w:gutter="0"/>
          <w:pgNumType w:start="5"/>
          <w:cols w:space="720"/>
          <w:docGrid w:linePitch="299"/>
        </w:sectPr>
      </w:pPr>
    </w:p>
    <w:p w14:paraId="517F2E5C"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lastRenderedPageBreak/>
        <w:t>Amador</w:t>
      </w:r>
    </w:p>
    <w:p w14:paraId="1722622E"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 xml:space="preserve">Butte </w:t>
      </w:r>
    </w:p>
    <w:p w14:paraId="1D1D41A0"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Calaveras</w:t>
      </w:r>
    </w:p>
    <w:p w14:paraId="066B5279"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El Dorado</w:t>
      </w:r>
    </w:p>
    <w:p w14:paraId="5E479A09"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Fresno</w:t>
      </w:r>
    </w:p>
    <w:p w14:paraId="7BED404E" w14:textId="77777777" w:rsidR="00070AD6" w:rsidRDefault="00070AD6" w:rsidP="00070AD6">
      <w:pPr>
        <w:pStyle w:val="ListParagraph"/>
        <w:numPr>
          <w:ilvl w:val="0"/>
          <w:numId w:val="23"/>
        </w:numPr>
        <w:rPr>
          <w:rFonts w:ascii="Avenir Next LT Pro Light" w:hAnsi="Avenir Next LT Pro Light"/>
          <w:sz w:val="24"/>
          <w:szCs w:val="24"/>
        </w:rPr>
      </w:pPr>
      <w:r>
        <w:rPr>
          <w:rFonts w:ascii="Avenir Next LT Pro Light" w:hAnsi="Avenir Next LT Pro Light"/>
          <w:sz w:val="24"/>
          <w:szCs w:val="24"/>
        </w:rPr>
        <w:lastRenderedPageBreak/>
        <w:t xml:space="preserve">Los Angeles </w:t>
      </w:r>
    </w:p>
    <w:p w14:paraId="57C8E5E6"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Madera</w:t>
      </w:r>
    </w:p>
    <w:p w14:paraId="5128823E"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Mariposa</w:t>
      </w:r>
    </w:p>
    <w:p w14:paraId="1A196EA0"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Napa</w:t>
      </w:r>
    </w:p>
    <w:p w14:paraId="5CB5AB64"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Nevada</w:t>
      </w:r>
    </w:p>
    <w:p w14:paraId="407D0F2B"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lastRenderedPageBreak/>
        <w:t>Orange</w:t>
      </w:r>
    </w:p>
    <w:p w14:paraId="18BBB76B"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Sacramento</w:t>
      </w:r>
    </w:p>
    <w:p w14:paraId="747852B1"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San Mateo</w:t>
      </w:r>
    </w:p>
    <w:p w14:paraId="470953CD"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Santa Clara</w:t>
      </w:r>
    </w:p>
    <w:p w14:paraId="4BE0B0EB" w14:textId="77777777" w:rsidR="00070AD6" w:rsidRPr="00FF3D24" w:rsidRDefault="00070AD6" w:rsidP="00070AD6">
      <w:pPr>
        <w:pStyle w:val="ListParagraph"/>
        <w:numPr>
          <w:ilvl w:val="0"/>
          <w:numId w:val="23"/>
        </w:numPr>
        <w:rPr>
          <w:rFonts w:ascii="Avenir Next LT Pro Light" w:hAnsi="Avenir Next LT Pro Light"/>
          <w:sz w:val="24"/>
          <w:szCs w:val="24"/>
        </w:rPr>
      </w:pPr>
      <w:r w:rsidRPr="00FF3D24">
        <w:rPr>
          <w:rFonts w:ascii="Avenir Next LT Pro Light" w:hAnsi="Avenir Next LT Pro Light"/>
          <w:sz w:val="24"/>
          <w:szCs w:val="24"/>
        </w:rPr>
        <w:t>Tuolumne</w:t>
      </w:r>
    </w:p>
    <w:p w14:paraId="05F01239" w14:textId="77777777" w:rsidR="00070AD6" w:rsidRDefault="00070AD6" w:rsidP="00070AD6">
      <w:pPr>
        <w:rPr>
          <w:rFonts w:ascii="Avenir Next LT Pro Light" w:hAnsi="Avenir Next LT Pro Light"/>
          <w:sz w:val="24"/>
          <w:szCs w:val="24"/>
        </w:rPr>
        <w:sectPr w:rsidR="00070AD6" w:rsidSect="001B02C6">
          <w:type w:val="continuous"/>
          <w:pgSz w:w="12240" w:h="15840"/>
          <w:pgMar w:top="1440" w:right="1080" w:bottom="1440" w:left="1080" w:header="720" w:footer="720" w:gutter="0"/>
          <w:pgNumType w:start="1"/>
          <w:cols w:num="3" w:space="720"/>
          <w:titlePg/>
          <w:docGrid w:linePitch="299"/>
        </w:sectPr>
      </w:pPr>
    </w:p>
    <w:p w14:paraId="65F7C8EE" w14:textId="43BFA1F9" w:rsidR="00070AD6" w:rsidRPr="003B3964" w:rsidRDefault="001B02C6" w:rsidP="00070AD6">
      <w:pPr>
        <w:rPr>
          <w:rFonts w:ascii="Avenir Next LT Pro Light" w:hAnsi="Avenir Next LT Pro Light"/>
          <w:color w:val="434343"/>
          <w:sz w:val="24"/>
          <w:szCs w:val="24"/>
        </w:rPr>
      </w:pPr>
      <w:r w:rsidRPr="00135712">
        <w:rPr>
          <w:rFonts w:ascii="Avenir Next LT Pro Light" w:hAnsi="Avenir Next LT Pro Light"/>
          <w:sz w:val="24"/>
          <w:szCs w:val="24"/>
        </w:rPr>
        <w:lastRenderedPageBreak/>
        <w:t xml:space="preserve">Click </w:t>
      </w:r>
      <w:r w:rsidR="003A1447">
        <w:rPr>
          <w:rFonts w:ascii="Avenir Next LT Pro Light" w:hAnsi="Avenir Next LT Pro Light"/>
          <w:sz w:val="24"/>
          <w:szCs w:val="24"/>
        </w:rPr>
        <w:t>the following link</w:t>
      </w:r>
      <w:r w:rsidRPr="00135712">
        <w:rPr>
          <w:rFonts w:ascii="Avenir Next LT Pro Light" w:hAnsi="Avenir Next LT Pro Light"/>
          <w:sz w:val="24"/>
          <w:szCs w:val="24"/>
        </w:rPr>
        <w:t xml:space="preserve"> to find your voting place</w:t>
      </w:r>
      <w:r>
        <w:rPr>
          <w:rFonts w:ascii="Avenir Next LT Pro Light" w:hAnsi="Avenir Next LT Pro Light"/>
          <w:sz w:val="24"/>
          <w:szCs w:val="24"/>
        </w:rPr>
        <w:t xml:space="preserve"> </w:t>
      </w:r>
      <w:hyperlink r:id="rId49" w:history="1">
        <w:r w:rsidRPr="002207AE">
          <w:rPr>
            <w:rStyle w:val="Hyperlink"/>
          </w:rPr>
          <w:t>www.sos.ca.gov/elections/polling-place</w:t>
        </w:r>
      </w:hyperlink>
    </w:p>
    <w:p w14:paraId="7CA4FD06" w14:textId="77777777" w:rsidR="00070AD6" w:rsidRDefault="00070AD6" w:rsidP="00CC08C5">
      <w:pPr>
        <w:rPr>
          <w:rFonts w:ascii="Avenir Next LT Pro Light" w:hAnsi="Avenir Next LT Pro Light"/>
          <w:b/>
          <w:bCs/>
          <w:color w:val="434343"/>
          <w:sz w:val="24"/>
          <w:szCs w:val="24"/>
        </w:rPr>
      </w:pPr>
    </w:p>
    <w:p w14:paraId="6B91F4B7" w14:textId="77777777" w:rsidR="00CC278A" w:rsidRPr="00160E23" w:rsidRDefault="00CC278A" w:rsidP="00CC278A">
      <w:pPr>
        <w:rPr>
          <w:rFonts w:ascii="Avenir Next LT Pro Light" w:hAnsi="Avenir Next LT Pro Light"/>
          <w:b/>
          <w:bCs/>
          <w:sz w:val="24"/>
          <w:szCs w:val="24"/>
        </w:rPr>
      </w:pPr>
      <w:r w:rsidRPr="00160E23">
        <w:rPr>
          <w:rFonts w:ascii="Avenir Next LT Pro Light" w:hAnsi="Avenir Next LT Pro Light"/>
          <w:b/>
          <w:bCs/>
          <w:color w:val="434343"/>
          <w:sz w:val="24"/>
          <w:szCs w:val="24"/>
        </w:rPr>
        <w:t>Will my ballot be counted?</w:t>
      </w:r>
    </w:p>
    <w:p w14:paraId="59660DAF" w14:textId="77777777" w:rsidR="00CC278A" w:rsidRPr="001B0C24" w:rsidRDefault="00CC278A" w:rsidP="0068263A">
      <w:pPr>
        <w:ind w:left="360"/>
        <w:rPr>
          <w:rFonts w:ascii="Avenir Next LT Pro Light" w:hAnsi="Avenir Next LT Pro Light"/>
          <w:sz w:val="24"/>
          <w:szCs w:val="24"/>
        </w:rPr>
      </w:pPr>
      <w:r w:rsidRPr="001B0C24">
        <w:rPr>
          <w:rFonts w:ascii="Avenir Next LT Pro Light" w:hAnsi="Avenir Next LT Pro Light"/>
          <w:sz w:val="24"/>
          <w:szCs w:val="24"/>
        </w:rPr>
        <w:t>Your ballot will be counted if:</w:t>
      </w:r>
    </w:p>
    <w:p w14:paraId="3B27E07F" w14:textId="77777777" w:rsidR="00CC278A" w:rsidRPr="001B6F12" w:rsidRDefault="00CC278A" w:rsidP="00CC278A">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Your signature on the ballot envelope matches the one on your voter registration form.</w:t>
      </w:r>
    </w:p>
    <w:p w14:paraId="03DC2D86" w14:textId="77777777" w:rsidR="00CC278A" w:rsidRPr="001B6F12" w:rsidRDefault="00CC278A" w:rsidP="00CC278A">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You provide all the information needed to identify you on your voter registration form -- including your name, home (residence) address, and date of birth.</w:t>
      </w:r>
    </w:p>
    <w:p w14:paraId="30CB28CD" w14:textId="77777777" w:rsidR="00CC278A" w:rsidRPr="001B6F12" w:rsidRDefault="00CC278A" w:rsidP="00CC278A">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 xml:space="preserve">This is the only ballot you cast in this election. </w:t>
      </w:r>
    </w:p>
    <w:p w14:paraId="514883B3" w14:textId="77777777" w:rsidR="00890BAD" w:rsidRDefault="00890BAD" w:rsidP="00CC278A">
      <w:pPr>
        <w:rPr>
          <w:rFonts w:ascii="Avenir Next LT Pro Light" w:hAnsi="Avenir Next LT Pro Light"/>
          <w:b/>
          <w:bCs/>
          <w:color w:val="434343"/>
          <w:sz w:val="24"/>
          <w:szCs w:val="24"/>
        </w:rPr>
      </w:pPr>
    </w:p>
    <w:p w14:paraId="11B24E22" w14:textId="058EC5D7" w:rsidR="00CC278A" w:rsidRPr="00160E23" w:rsidRDefault="00CC278A" w:rsidP="00CC278A">
      <w:pPr>
        <w:rPr>
          <w:rFonts w:ascii="Avenir Next LT Pro Light" w:hAnsi="Avenir Next LT Pro Light"/>
          <w:b/>
          <w:bCs/>
          <w:sz w:val="24"/>
          <w:szCs w:val="24"/>
        </w:rPr>
      </w:pPr>
      <w:r w:rsidRPr="00160E23">
        <w:rPr>
          <w:rFonts w:ascii="Avenir Next LT Pro Light" w:hAnsi="Avenir Next LT Pro Light"/>
          <w:b/>
          <w:bCs/>
          <w:color w:val="434343"/>
          <w:sz w:val="24"/>
          <w:szCs w:val="24"/>
        </w:rPr>
        <w:t>Is this voter registration good for the next election, too?</w:t>
      </w:r>
    </w:p>
    <w:p w14:paraId="2DF81963" w14:textId="77777777" w:rsidR="00CC278A" w:rsidRDefault="00CC278A" w:rsidP="00CC278A">
      <w:pPr>
        <w:rPr>
          <w:rFonts w:ascii="Avenir Next LT Pro Light" w:hAnsi="Avenir Next LT Pro Light"/>
          <w:sz w:val="24"/>
          <w:szCs w:val="24"/>
        </w:rPr>
      </w:pPr>
      <w:r w:rsidRPr="001B6F12">
        <w:rPr>
          <w:rFonts w:ascii="Avenir Next LT Pro Light" w:hAnsi="Avenir Next LT Pro Light"/>
          <w:sz w:val="24"/>
          <w:szCs w:val="24"/>
        </w:rPr>
        <w:t xml:space="preserve">Yes. You are now permanently registered to vote under the name and address on your voter registration form. Remember that you will need to update your registration if you move, change your name, or want to change your political party. </w:t>
      </w:r>
    </w:p>
    <w:p w14:paraId="766CC76C" w14:textId="77777777" w:rsidR="00CC278A" w:rsidRDefault="00CC278A" w:rsidP="00CC278A">
      <w:pPr>
        <w:rPr>
          <w:rFonts w:ascii="Avenir Next LT Pro Light" w:hAnsi="Avenir Next LT Pro Light"/>
          <w:sz w:val="24"/>
          <w:szCs w:val="24"/>
        </w:rPr>
      </w:pPr>
    </w:p>
    <w:p w14:paraId="7682EBCB" w14:textId="56DF46DC" w:rsidR="00CC08C5" w:rsidRPr="00135712" w:rsidRDefault="00CC08C5" w:rsidP="00CC278A">
      <w:pPr>
        <w:rPr>
          <w:rFonts w:ascii="Avenir Next LT Pro Light" w:hAnsi="Avenir Next LT Pro Light"/>
          <w:b/>
          <w:bCs/>
          <w:sz w:val="24"/>
          <w:szCs w:val="24"/>
        </w:rPr>
      </w:pPr>
      <w:r w:rsidRPr="00135712">
        <w:rPr>
          <w:rFonts w:ascii="Avenir Next LT Pro Light" w:hAnsi="Avenir Next LT Pro Light"/>
          <w:b/>
          <w:bCs/>
          <w:color w:val="434343"/>
          <w:sz w:val="24"/>
          <w:szCs w:val="24"/>
        </w:rPr>
        <w:t>What is the voter registration deadline?</w:t>
      </w:r>
    </w:p>
    <w:p w14:paraId="179CB692" w14:textId="2084F920" w:rsidR="00CC08C5" w:rsidRPr="003B3964" w:rsidRDefault="00070AD6" w:rsidP="00CC08C5">
      <w:pPr>
        <w:rPr>
          <w:rFonts w:ascii="Avenir Next LT Pro Light" w:hAnsi="Avenir Next LT Pro Light"/>
          <w:sz w:val="24"/>
          <w:szCs w:val="24"/>
        </w:rPr>
      </w:pPr>
      <w:r>
        <w:rPr>
          <w:rFonts w:ascii="Avenir Next LT Pro Light" w:hAnsi="Avenir Next LT Pro Light"/>
          <w:sz w:val="24"/>
          <w:szCs w:val="24"/>
        </w:rPr>
        <w:lastRenderedPageBreak/>
        <w:t>Thanks to same day voter registration</w:t>
      </w:r>
      <w:r w:rsidR="00D434B2">
        <w:rPr>
          <w:rFonts w:ascii="Avenir Next LT Pro Light" w:hAnsi="Avenir Next LT Pro Light"/>
          <w:sz w:val="24"/>
          <w:szCs w:val="24"/>
        </w:rPr>
        <w:t>,</w:t>
      </w:r>
      <w:r>
        <w:rPr>
          <w:rFonts w:ascii="Avenir Next LT Pro Light" w:hAnsi="Avenir Next LT Pro Light"/>
          <w:sz w:val="24"/>
          <w:szCs w:val="24"/>
        </w:rPr>
        <w:t xml:space="preserve"> the deadline is now an administrative deadline. Voters can register to vote right through Election Day. </w:t>
      </w:r>
      <w:r w:rsidR="00CC08C5" w:rsidRPr="003B3964">
        <w:rPr>
          <w:rFonts w:ascii="Avenir Next LT Pro Light" w:hAnsi="Avenir Next LT Pro Light"/>
          <w:sz w:val="24"/>
          <w:szCs w:val="24"/>
        </w:rPr>
        <w:t xml:space="preserve">The 15-day </w:t>
      </w:r>
      <w:r>
        <w:rPr>
          <w:rFonts w:ascii="Avenir Next LT Pro Light" w:hAnsi="Avenir Next LT Pro Light"/>
          <w:sz w:val="24"/>
          <w:szCs w:val="24"/>
        </w:rPr>
        <w:t xml:space="preserve">administrative </w:t>
      </w:r>
      <w:r w:rsidR="00CC08C5" w:rsidRPr="003B3964">
        <w:rPr>
          <w:rFonts w:ascii="Avenir Next LT Pro Light" w:hAnsi="Avenir Next LT Pro Light"/>
          <w:sz w:val="24"/>
          <w:szCs w:val="24"/>
        </w:rPr>
        <w:t>deadline for the March 3, 2020</w:t>
      </w:r>
      <w:r w:rsidR="00D434B2">
        <w:rPr>
          <w:rFonts w:ascii="Avenir Next LT Pro Light" w:hAnsi="Avenir Next LT Pro Light"/>
          <w:sz w:val="24"/>
          <w:szCs w:val="24"/>
        </w:rPr>
        <w:t xml:space="preserve"> </w:t>
      </w:r>
      <w:r w:rsidR="001B0C24">
        <w:rPr>
          <w:rFonts w:ascii="Avenir Next LT Pro Light" w:hAnsi="Avenir Next LT Pro Light"/>
          <w:sz w:val="24"/>
          <w:szCs w:val="24"/>
        </w:rPr>
        <w:t>P</w:t>
      </w:r>
      <w:r w:rsidR="00D434B2">
        <w:rPr>
          <w:rFonts w:ascii="Avenir Next LT Pro Light" w:hAnsi="Avenir Next LT Pro Light"/>
          <w:sz w:val="24"/>
          <w:szCs w:val="24"/>
        </w:rPr>
        <w:t xml:space="preserve">residential </w:t>
      </w:r>
      <w:r w:rsidR="001B0C24">
        <w:rPr>
          <w:rFonts w:ascii="Avenir Next LT Pro Light" w:hAnsi="Avenir Next LT Pro Light"/>
          <w:sz w:val="24"/>
          <w:szCs w:val="24"/>
        </w:rPr>
        <w:t>P</w:t>
      </w:r>
      <w:r w:rsidR="00D434B2">
        <w:rPr>
          <w:rFonts w:ascii="Avenir Next LT Pro Light" w:hAnsi="Avenir Next LT Pro Light"/>
          <w:sz w:val="24"/>
          <w:szCs w:val="24"/>
        </w:rPr>
        <w:t>rimary</w:t>
      </w:r>
      <w:r w:rsidR="00CC08C5" w:rsidRPr="003B3964">
        <w:rPr>
          <w:rFonts w:ascii="Avenir Next LT Pro Light" w:hAnsi="Avenir Next LT Pro Light"/>
          <w:sz w:val="24"/>
          <w:szCs w:val="24"/>
        </w:rPr>
        <w:t xml:space="preserve"> is February 18, 2020. (Since the 15th day before the election is a holiday, the deadline is moved to the next business day.)</w:t>
      </w:r>
      <w:r>
        <w:rPr>
          <w:rFonts w:ascii="Avenir Next LT Pro Light" w:hAnsi="Avenir Next LT Pro Light"/>
          <w:sz w:val="24"/>
          <w:szCs w:val="24"/>
        </w:rPr>
        <w:t xml:space="preserve"> </w:t>
      </w:r>
    </w:p>
    <w:p w14:paraId="086E4389" w14:textId="77777777" w:rsidR="00D63C85" w:rsidRPr="003B3964" w:rsidRDefault="00D63C85" w:rsidP="00CC08C5">
      <w:pPr>
        <w:rPr>
          <w:rFonts w:ascii="Avenir Next LT Pro Light" w:hAnsi="Avenir Next LT Pro Light"/>
          <w:color w:val="434343"/>
          <w:sz w:val="24"/>
          <w:szCs w:val="24"/>
        </w:rPr>
      </w:pPr>
    </w:p>
    <w:p w14:paraId="7214C133" w14:textId="052D78E1" w:rsidR="00CC08C5" w:rsidRPr="00135712" w:rsidRDefault="00CC08C5" w:rsidP="00CC08C5">
      <w:pPr>
        <w:rPr>
          <w:rFonts w:ascii="Avenir Next LT Pro Light" w:hAnsi="Avenir Next LT Pro Light"/>
          <w:b/>
          <w:bCs/>
          <w:sz w:val="24"/>
          <w:szCs w:val="24"/>
        </w:rPr>
      </w:pPr>
      <w:r w:rsidRPr="00135712">
        <w:rPr>
          <w:rFonts w:ascii="Avenir Next LT Pro Light" w:hAnsi="Avenir Next LT Pro Light"/>
          <w:b/>
          <w:bCs/>
          <w:color w:val="434343"/>
          <w:sz w:val="24"/>
          <w:szCs w:val="24"/>
        </w:rPr>
        <w:t>Why does the voter registratio</w:t>
      </w:r>
      <w:r w:rsidR="00070AD6">
        <w:rPr>
          <w:rFonts w:ascii="Avenir Next LT Pro Light" w:hAnsi="Avenir Next LT Pro Light"/>
          <w:b/>
          <w:bCs/>
          <w:color w:val="434343"/>
          <w:sz w:val="24"/>
          <w:szCs w:val="24"/>
        </w:rPr>
        <w:t>n “administrative”</w:t>
      </w:r>
      <w:r w:rsidRPr="00135712">
        <w:rPr>
          <w:rFonts w:ascii="Avenir Next LT Pro Light" w:hAnsi="Avenir Next LT Pro Light"/>
          <w:b/>
          <w:bCs/>
          <w:color w:val="434343"/>
          <w:sz w:val="24"/>
          <w:szCs w:val="24"/>
        </w:rPr>
        <w:t xml:space="preserve"> deadline matter?</w:t>
      </w:r>
    </w:p>
    <w:p w14:paraId="2144AA48" w14:textId="4997C108"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t xml:space="preserve">There are </w:t>
      </w:r>
      <w:r w:rsidR="001B0C24" w:rsidRPr="003B3964">
        <w:rPr>
          <w:rFonts w:ascii="Avenir Next LT Pro Light" w:hAnsi="Avenir Next LT Pro Light"/>
          <w:sz w:val="24"/>
          <w:szCs w:val="24"/>
        </w:rPr>
        <w:t>several</w:t>
      </w:r>
      <w:r w:rsidRPr="003B3964">
        <w:rPr>
          <w:rFonts w:ascii="Avenir Next LT Pro Light" w:hAnsi="Avenir Next LT Pro Light"/>
          <w:sz w:val="24"/>
          <w:szCs w:val="24"/>
        </w:rPr>
        <w:t xml:space="preserve"> milestones as we </w:t>
      </w:r>
      <w:r w:rsidR="00D434B2">
        <w:rPr>
          <w:rFonts w:ascii="Avenir Next LT Pro Light" w:hAnsi="Avenir Next LT Pro Light"/>
          <w:sz w:val="24"/>
          <w:szCs w:val="24"/>
        </w:rPr>
        <w:t>approach</w:t>
      </w:r>
      <w:r w:rsidRPr="003B3964">
        <w:rPr>
          <w:rFonts w:ascii="Avenir Next LT Pro Light" w:hAnsi="Avenir Next LT Pro Light"/>
          <w:sz w:val="24"/>
          <w:szCs w:val="24"/>
        </w:rPr>
        <w:t xml:space="preserve"> Election Day</w:t>
      </w:r>
      <w:r w:rsidR="00AD6F9A">
        <w:rPr>
          <w:rFonts w:ascii="Avenir Next LT Pro Light" w:hAnsi="Avenir Next LT Pro Light"/>
          <w:sz w:val="24"/>
          <w:szCs w:val="24"/>
        </w:rPr>
        <w:t>.</w:t>
      </w:r>
      <w:r w:rsidR="00C70284">
        <w:rPr>
          <w:rFonts w:ascii="Avenir Next LT Pro Light" w:hAnsi="Avenir Next LT Pro Light"/>
          <w:sz w:val="24"/>
          <w:szCs w:val="24"/>
        </w:rPr>
        <w:t xml:space="preserve"> The </w:t>
      </w:r>
      <w:r w:rsidR="00D434B2">
        <w:rPr>
          <w:rFonts w:ascii="Avenir Next LT Pro Light" w:hAnsi="Avenir Next LT Pro Light"/>
          <w:sz w:val="24"/>
          <w:szCs w:val="24"/>
        </w:rPr>
        <w:t>sooner</w:t>
      </w:r>
      <w:r w:rsidR="00C70284">
        <w:rPr>
          <w:rFonts w:ascii="Avenir Next LT Pro Light" w:hAnsi="Avenir Next LT Pro Light"/>
          <w:sz w:val="24"/>
          <w:szCs w:val="24"/>
        </w:rPr>
        <w:t xml:space="preserve"> you register to vote</w:t>
      </w:r>
      <w:r w:rsidR="00D434B2">
        <w:rPr>
          <w:rFonts w:ascii="Avenir Next LT Pro Light" w:hAnsi="Avenir Next LT Pro Light"/>
          <w:sz w:val="24"/>
          <w:szCs w:val="24"/>
        </w:rPr>
        <w:t xml:space="preserve">, </w:t>
      </w:r>
      <w:r w:rsidR="00C70284">
        <w:rPr>
          <w:rFonts w:ascii="Avenir Next LT Pro Light" w:hAnsi="Avenir Next LT Pro Light"/>
          <w:sz w:val="24"/>
          <w:szCs w:val="24"/>
        </w:rPr>
        <w:t xml:space="preserve">the </w:t>
      </w:r>
      <w:r w:rsidR="00D434B2">
        <w:rPr>
          <w:rFonts w:ascii="Avenir Next LT Pro Light" w:hAnsi="Avenir Next LT Pro Light"/>
          <w:sz w:val="24"/>
          <w:szCs w:val="24"/>
        </w:rPr>
        <w:t>sooner</w:t>
      </w:r>
      <w:r w:rsidR="00C70284">
        <w:rPr>
          <w:rFonts w:ascii="Avenir Next LT Pro Light" w:hAnsi="Avenir Next LT Pro Light"/>
          <w:sz w:val="24"/>
          <w:szCs w:val="24"/>
        </w:rPr>
        <w:t xml:space="preserve"> you can </w:t>
      </w:r>
      <w:r w:rsidR="00D434B2">
        <w:rPr>
          <w:rFonts w:ascii="Avenir Next LT Pro Light" w:hAnsi="Avenir Next LT Pro Light"/>
          <w:sz w:val="24"/>
          <w:szCs w:val="24"/>
        </w:rPr>
        <w:t>utilize</w:t>
      </w:r>
      <w:r w:rsidR="00C70284">
        <w:rPr>
          <w:rFonts w:ascii="Avenir Next LT Pro Light" w:hAnsi="Avenir Next LT Pro Light"/>
          <w:sz w:val="24"/>
          <w:szCs w:val="24"/>
        </w:rPr>
        <w:t xml:space="preserve"> your </w:t>
      </w:r>
      <w:r w:rsidR="0079563D">
        <w:rPr>
          <w:rFonts w:ascii="Avenir Next LT Pro Light" w:hAnsi="Avenir Next LT Pro Light"/>
          <w:sz w:val="24"/>
          <w:szCs w:val="24"/>
        </w:rPr>
        <w:t>elections office</w:t>
      </w:r>
      <w:r w:rsidR="00D434B2">
        <w:rPr>
          <w:rFonts w:ascii="Avenir Next LT Pro Light" w:hAnsi="Avenir Next LT Pro Light"/>
          <w:sz w:val="24"/>
          <w:szCs w:val="24"/>
        </w:rPr>
        <w:t>’s services</w:t>
      </w:r>
      <w:r w:rsidR="0079563D">
        <w:rPr>
          <w:rFonts w:ascii="Avenir Next LT Pro Light" w:hAnsi="Avenir Next LT Pro Light"/>
          <w:sz w:val="24"/>
          <w:szCs w:val="24"/>
        </w:rPr>
        <w:t xml:space="preserve">. </w:t>
      </w:r>
    </w:p>
    <w:p w14:paraId="62453D3C" w14:textId="77777777" w:rsidR="00CC08C5" w:rsidRPr="003B3964" w:rsidRDefault="00CC08C5" w:rsidP="00CC08C5">
      <w:pPr>
        <w:rPr>
          <w:rFonts w:ascii="Avenir Next LT Pro Light" w:hAnsi="Avenir Next LT Pro Light"/>
          <w:sz w:val="24"/>
          <w:szCs w:val="24"/>
        </w:rPr>
      </w:pPr>
    </w:p>
    <w:p w14:paraId="154AFFAA" w14:textId="14F424C5" w:rsidR="00CC08C5" w:rsidRPr="00070AD6" w:rsidRDefault="00CC08C5" w:rsidP="00070AD6">
      <w:pPr>
        <w:pStyle w:val="ListParagraph"/>
        <w:numPr>
          <w:ilvl w:val="0"/>
          <w:numId w:val="24"/>
        </w:numPr>
        <w:rPr>
          <w:rFonts w:ascii="Avenir Next LT Pro Light" w:hAnsi="Avenir Next LT Pro Light"/>
          <w:sz w:val="24"/>
          <w:szCs w:val="24"/>
        </w:rPr>
      </w:pPr>
      <w:r w:rsidRPr="00070AD6">
        <w:rPr>
          <w:rFonts w:ascii="Avenir Next LT Pro Light" w:hAnsi="Avenir Next LT Pro Light"/>
          <w:sz w:val="24"/>
          <w:szCs w:val="24"/>
        </w:rPr>
        <w:t xml:space="preserve">If you register 29 days before the election, you receive your state and county voter guide in the mail with all the information need to vote. </w:t>
      </w:r>
    </w:p>
    <w:p w14:paraId="7C3A0346" w14:textId="10B56FD2" w:rsidR="00CC08C5" w:rsidRPr="00070AD6" w:rsidRDefault="00CC08C5" w:rsidP="00070AD6">
      <w:pPr>
        <w:pStyle w:val="ListParagraph"/>
        <w:numPr>
          <w:ilvl w:val="0"/>
          <w:numId w:val="24"/>
        </w:numPr>
        <w:rPr>
          <w:rFonts w:ascii="Avenir Next LT Pro Light" w:hAnsi="Avenir Next LT Pro Light"/>
          <w:sz w:val="24"/>
          <w:szCs w:val="24"/>
        </w:rPr>
      </w:pPr>
      <w:r w:rsidRPr="00070AD6">
        <w:rPr>
          <w:rFonts w:ascii="Avenir Next LT Pro Light" w:hAnsi="Avenir Next LT Pro Light"/>
          <w:sz w:val="24"/>
          <w:szCs w:val="24"/>
        </w:rPr>
        <w:t xml:space="preserve">If you register 15 days before the election, your name is on the voter list at your </w:t>
      </w:r>
      <w:r w:rsidR="00BE5CB9" w:rsidRPr="00070AD6">
        <w:rPr>
          <w:rFonts w:ascii="Avenir Next LT Pro Light" w:hAnsi="Avenir Next LT Pro Light"/>
          <w:sz w:val="24"/>
          <w:szCs w:val="24"/>
        </w:rPr>
        <w:t>voting</w:t>
      </w:r>
      <w:r w:rsidRPr="00070AD6">
        <w:rPr>
          <w:rFonts w:ascii="Avenir Next LT Pro Light" w:hAnsi="Avenir Next LT Pro Light"/>
          <w:sz w:val="24"/>
          <w:szCs w:val="24"/>
        </w:rPr>
        <w:t xml:space="preserve"> site and you still have time to vote by mail.</w:t>
      </w:r>
    </w:p>
    <w:p w14:paraId="589C8426" w14:textId="77777777" w:rsidR="00CC08C5" w:rsidRPr="003B3964" w:rsidRDefault="00CC08C5" w:rsidP="00CC08C5">
      <w:pPr>
        <w:rPr>
          <w:rFonts w:ascii="Avenir Next LT Pro Light" w:hAnsi="Avenir Next LT Pro Light"/>
          <w:sz w:val="24"/>
          <w:szCs w:val="24"/>
        </w:rPr>
      </w:pPr>
    </w:p>
    <w:p w14:paraId="06674A41" w14:textId="3512BD99" w:rsidR="00070AD6" w:rsidRDefault="00CC08C5" w:rsidP="00070AD6">
      <w:pPr>
        <w:rPr>
          <w:rFonts w:ascii="Avenir Next LT Pro Light" w:hAnsi="Avenir Next LT Pro Light"/>
          <w:sz w:val="24"/>
          <w:szCs w:val="24"/>
        </w:rPr>
      </w:pPr>
      <w:r w:rsidRPr="003B3964">
        <w:rPr>
          <w:rFonts w:ascii="Avenir Next LT Pro Light" w:hAnsi="Avenir Next LT Pro Light"/>
          <w:sz w:val="24"/>
          <w:szCs w:val="24"/>
        </w:rPr>
        <w:t xml:space="preserve">If you register after the 15th day, </w:t>
      </w:r>
      <w:r w:rsidR="00411130">
        <w:rPr>
          <w:rFonts w:ascii="Avenir Next LT Pro Light" w:hAnsi="Avenir Next LT Pro Light"/>
          <w:sz w:val="24"/>
          <w:szCs w:val="24"/>
        </w:rPr>
        <w:t xml:space="preserve">but before Election Day, </w:t>
      </w:r>
      <w:r w:rsidRPr="003B3964">
        <w:rPr>
          <w:rFonts w:ascii="Avenir Next LT Pro Light" w:hAnsi="Avenir Next LT Pro Light"/>
          <w:sz w:val="24"/>
          <w:szCs w:val="24"/>
        </w:rPr>
        <w:t>you must go to a county office</w:t>
      </w:r>
      <w:r w:rsidR="001E0475">
        <w:rPr>
          <w:rFonts w:ascii="Avenir Next LT Pro Light" w:hAnsi="Avenir Next LT Pro Light"/>
          <w:sz w:val="24"/>
          <w:szCs w:val="24"/>
        </w:rPr>
        <w:t xml:space="preserve"> or</w:t>
      </w:r>
      <w:r w:rsidRPr="003B3964">
        <w:rPr>
          <w:rFonts w:ascii="Avenir Next LT Pro Light" w:hAnsi="Avenir Next LT Pro Light"/>
          <w:sz w:val="24"/>
          <w:szCs w:val="24"/>
        </w:rPr>
        <w:t xml:space="preserve"> designated location </w:t>
      </w:r>
      <w:r w:rsidR="001F236E">
        <w:rPr>
          <w:rFonts w:ascii="Avenir Next LT Pro Light" w:hAnsi="Avenir Next LT Pro Light"/>
          <w:sz w:val="24"/>
          <w:szCs w:val="24"/>
        </w:rPr>
        <w:t>to register and vote. On Election Day</w:t>
      </w:r>
      <w:r w:rsidR="00D434B2">
        <w:rPr>
          <w:rFonts w:ascii="Avenir Next LT Pro Light" w:hAnsi="Avenir Next LT Pro Light"/>
          <w:sz w:val="24"/>
          <w:szCs w:val="24"/>
        </w:rPr>
        <w:t>,</w:t>
      </w:r>
      <w:r w:rsidR="001F236E">
        <w:rPr>
          <w:rFonts w:ascii="Avenir Next LT Pro Light" w:hAnsi="Avenir Next LT Pro Light"/>
          <w:sz w:val="24"/>
          <w:szCs w:val="24"/>
        </w:rPr>
        <w:t xml:space="preserve"> you can visit your polling place to register and vote</w:t>
      </w:r>
      <w:r w:rsidRPr="003B3964">
        <w:rPr>
          <w:rFonts w:ascii="Avenir Next LT Pro Light" w:hAnsi="Avenir Next LT Pro Light"/>
          <w:sz w:val="24"/>
          <w:szCs w:val="24"/>
        </w:rPr>
        <w:t xml:space="preserve">. Be prepared to wait in line and fill out a form providing your name, residence, political party or no party, etc. </w:t>
      </w:r>
      <w:r w:rsidR="00070AD6" w:rsidRPr="00135712">
        <w:rPr>
          <w:rFonts w:ascii="Avenir Next LT Pro Light" w:hAnsi="Avenir Next LT Pro Light"/>
          <w:sz w:val="24"/>
          <w:szCs w:val="24"/>
        </w:rPr>
        <w:t xml:space="preserve">Click </w:t>
      </w:r>
      <w:r w:rsidR="00D434B2">
        <w:rPr>
          <w:rFonts w:ascii="Avenir Next LT Pro Light" w:hAnsi="Avenir Next LT Pro Light"/>
          <w:sz w:val="24"/>
          <w:szCs w:val="24"/>
        </w:rPr>
        <w:t>the following link</w:t>
      </w:r>
      <w:r w:rsidR="00070AD6" w:rsidRPr="00135712">
        <w:rPr>
          <w:rFonts w:ascii="Avenir Next LT Pro Light" w:hAnsi="Avenir Next LT Pro Light"/>
          <w:sz w:val="24"/>
          <w:szCs w:val="24"/>
        </w:rPr>
        <w:t xml:space="preserve"> to find your voting place</w:t>
      </w:r>
      <w:r w:rsidR="00070AD6">
        <w:rPr>
          <w:rFonts w:ascii="Avenir Next LT Pro Light" w:hAnsi="Avenir Next LT Pro Light"/>
          <w:sz w:val="24"/>
          <w:szCs w:val="24"/>
        </w:rPr>
        <w:t xml:space="preserve"> </w:t>
      </w:r>
      <w:hyperlink r:id="rId50" w:history="1">
        <w:r w:rsidR="00070AD6" w:rsidRPr="002207AE">
          <w:rPr>
            <w:rStyle w:val="Hyperlink"/>
          </w:rPr>
          <w:t>www.sos.ca.gov/elections/polling-place</w:t>
        </w:r>
      </w:hyperlink>
      <w:r w:rsidR="00070AD6">
        <w:rPr>
          <w:rFonts w:ascii="Avenir Next LT Pro Light" w:hAnsi="Avenir Next LT Pro Light"/>
          <w:sz w:val="24"/>
          <w:szCs w:val="24"/>
        </w:rPr>
        <w:t xml:space="preserve"> </w:t>
      </w:r>
    </w:p>
    <w:p w14:paraId="0786790E" w14:textId="43984274" w:rsidR="00CC08C5" w:rsidRDefault="00CC08C5" w:rsidP="00CC08C5">
      <w:pPr>
        <w:rPr>
          <w:rFonts w:ascii="Avenir Next LT Pro Light" w:hAnsi="Avenir Next LT Pro Light"/>
          <w:sz w:val="24"/>
          <w:szCs w:val="24"/>
        </w:rPr>
      </w:pPr>
    </w:p>
    <w:p w14:paraId="19B221B5" w14:textId="7BE2A28D" w:rsidR="001F236E" w:rsidRDefault="00070AD6" w:rsidP="00CC08C5">
      <w:pPr>
        <w:rPr>
          <w:rFonts w:ascii="Avenir Next LT Pro Light" w:hAnsi="Avenir Next LT Pro Light"/>
          <w:sz w:val="24"/>
          <w:szCs w:val="24"/>
        </w:rPr>
      </w:pPr>
      <w:r w:rsidRPr="00070AD6">
        <w:rPr>
          <w:rFonts w:ascii="Avenir Next LT Pro Light" w:hAnsi="Avenir Next LT Pro Light"/>
          <w:sz w:val="24"/>
          <w:szCs w:val="24"/>
        </w:rPr>
        <w:t>I</w:t>
      </w:r>
      <w:r w:rsidR="0068263A">
        <w:rPr>
          <w:rFonts w:ascii="Avenir Next LT Pro Light" w:hAnsi="Avenir Next LT Pro Light"/>
          <w:sz w:val="24"/>
          <w:szCs w:val="24"/>
        </w:rPr>
        <w:t xml:space="preserve">f you reside in a county implementing the Voter’s Choice Act, </w:t>
      </w:r>
      <w:r w:rsidRPr="00070AD6">
        <w:rPr>
          <w:rFonts w:ascii="Avenir Next LT Pro Light" w:hAnsi="Avenir Next LT Pro Light"/>
          <w:sz w:val="24"/>
          <w:szCs w:val="24"/>
        </w:rPr>
        <w:t>y</w:t>
      </w:r>
      <w:r w:rsidR="001F236E" w:rsidRPr="00070AD6">
        <w:rPr>
          <w:rFonts w:ascii="Avenir Next LT Pro Light" w:hAnsi="Avenir Next LT Pro Light"/>
          <w:sz w:val="24"/>
          <w:szCs w:val="24"/>
        </w:rPr>
        <w:t xml:space="preserve">ou can register and vote all in one visit </w:t>
      </w:r>
      <w:r w:rsidR="00EC5825" w:rsidRPr="00070AD6">
        <w:rPr>
          <w:rFonts w:ascii="Avenir Next LT Pro Light" w:hAnsi="Avenir Next LT Pro Light"/>
          <w:sz w:val="24"/>
          <w:szCs w:val="24"/>
        </w:rPr>
        <w:t xml:space="preserve">at any vote center in your county, starting </w:t>
      </w:r>
      <w:r w:rsidR="001F236E" w:rsidRPr="00070AD6">
        <w:rPr>
          <w:rFonts w:ascii="Avenir Next LT Pro Light" w:hAnsi="Avenir Next LT Pro Light"/>
          <w:sz w:val="24"/>
          <w:szCs w:val="24"/>
        </w:rPr>
        <w:t>10 days before Election</w:t>
      </w:r>
      <w:r w:rsidR="00D956E5" w:rsidRPr="00070AD6">
        <w:rPr>
          <w:rFonts w:ascii="Avenir Next LT Pro Light" w:hAnsi="Avenir Next LT Pro Light"/>
          <w:sz w:val="24"/>
          <w:szCs w:val="24"/>
        </w:rPr>
        <w:t xml:space="preserve"> Day</w:t>
      </w:r>
      <w:r w:rsidR="001F236E" w:rsidRPr="00070AD6">
        <w:rPr>
          <w:rFonts w:ascii="Avenir Next LT Pro Light" w:hAnsi="Avenir Next LT Pro Light"/>
          <w:sz w:val="24"/>
          <w:szCs w:val="24"/>
        </w:rPr>
        <w:t xml:space="preserve"> and through Election Day.</w:t>
      </w:r>
      <w:r w:rsidRPr="00070AD6">
        <w:rPr>
          <w:rFonts w:ascii="Avenir Next LT Pro Light" w:hAnsi="Avenir Next LT Pro Light"/>
          <w:sz w:val="24"/>
          <w:szCs w:val="24"/>
        </w:rPr>
        <w:t xml:space="preserve"> </w:t>
      </w:r>
      <w:r w:rsidRPr="00135712">
        <w:rPr>
          <w:rFonts w:ascii="Avenir Next LT Pro Light" w:hAnsi="Avenir Next LT Pro Light"/>
          <w:sz w:val="24"/>
          <w:szCs w:val="24"/>
        </w:rPr>
        <w:t>Click here to find your voting place</w:t>
      </w:r>
      <w:r w:rsidR="001F236E">
        <w:rPr>
          <w:rFonts w:ascii="Avenir Next LT Pro Light" w:hAnsi="Avenir Next LT Pro Light"/>
          <w:sz w:val="24"/>
          <w:szCs w:val="24"/>
        </w:rPr>
        <w:t xml:space="preserve"> </w:t>
      </w:r>
      <w:hyperlink r:id="rId51" w:history="1">
        <w:r w:rsidRPr="002207AE">
          <w:rPr>
            <w:rStyle w:val="Hyperlink"/>
          </w:rPr>
          <w:t>www.sos.ca.gov/elections/polling-place</w:t>
        </w:r>
      </w:hyperlink>
    </w:p>
    <w:p w14:paraId="63BA0690" w14:textId="77777777" w:rsidR="00070AD6" w:rsidRDefault="00070AD6" w:rsidP="00CC08C5">
      <w:pPr>
        <w:rPr>
          <w:rFonts w:ascii="Avenir Next LT Pro Light" w:hAnsi="Avenir Next LT Pro Light"/>
          <w:sz w:val="24"/>
          <w:szCs w:val="24"/>
        </w:rPr>
      </w:pPr>
    </w:p>
    <w:p w14:paraId="44D77010" w14:textId="77777777" w:rsidR="00CC278A" w:rsidRDefault="00CC278A" w:rsidP="00CC08C5">
      <w:pPr>
        <w:rPr>
          <w:rFonts w:ascii="Avenir Next LT Pro Light" w:hAnsi="Avenir Next LT Pro Light"/>
          <w:sz w:val="24"/>
          <w:szCs w:val="24"/>
        </w:rPr>
        <w:sectPr w:rsidR="00CC278A" w:rsidSect="00416B18">
          <w:footerReference w:type="default" r:id="rId52"/>
          <w:type w:val="continuous"/>
          <w:pgSz w:w="12240" w:h="15840"/>
          <w:pgMar w:top="1440" w:right="1080" w:bottom="1440" w:left="1080" w:header="720" w:footer="720" w:gutter="0"/>
          <w:pgNumType w:start="8"/>
          <w:cols w:space="720"/>
          <w:titlePg/>
          <w:docGrid w:linePitch="299"/>
        </w:sectPr>
      </w:pPr>
    </w:p>
    <w:p w14:paraId="7404AA79" w14:textId="77777777" w:rsidR="00890BAD" w:rsidRDefault="00890BAD" w:rsidP="00D24678">
      <w:pPr>
        <w:rPr>
          <w:rFonts w:ascii="Avenir Next LT Pro Light" w:hAnsi="Avenir Next LT Pro Light"/>
          <w:b/>
          <w:bCs/>
          <w:color w:val="434343"/>
          <w:sz w:val="24"/>
          <w:szCs w:val="24"/>
        </w:rPr>
      </w:pPr>
    </w:p>
    <w:p w14:paraId="7171E378" w14:textId="77777777" w:rsidR="00890BAD" w:rsidRDefault="00890BAD" w:rsidP="00D24678">
      <w:pPr>
        <w:rPr>
          <w:rFonts w:ascii="Avenir Next LT Pro Light" w:hAnsi="Avenir Next LT Pro Light"/>
          <w:b/>
          <w:bCs/>
          <w:color w:val="434343"/>
          <w:sz w:val="24"/>
          <w:szCs w:val="24"/>
        </w:rPr>
      </w:pPr>
    </w:p>
    <w:p w14:paraId="1185DB4F" w14:textId="77777777" w:rsidR="00890BAD" w:rsidRDefault="00890BAD" w:rsidP="00D24678">
      <w:pPr>
        <w:rPr>
          <w:rFonts w:ascii="Avenir Next LT Pro Light" w:hAnsi="Avenir Next LT Pro Light"/>
          <w:b/>
          <w:bCs/>
          <w:color w:val="434343"/>
          <w:sz w:val="24"/>
          <w:szCs w:val="24"/>
        </w:rPr>
      </w:pPr>
    </w:p>
    <w:p w14:paraId="011C8373" w14:textId="77777777" w:rsidR="004A72E7" w:rsidRDefault="004A72E7">
      <w:pPr>
        <w:rPr>
          <w:sz w:val="32"/>
          <w:szCs w:val="32"/>
        </w:rPr>
      </w:pPr>
      <w:bookmarkStart w:id="13" w:name="_Toc27170822"/>
      <w:bookmarkStart w:id="14" w:name="_Toc32436393"/>
      <w:r>
        <w:rPr>
          <w:sz w:val="32"/>
          <w:szCs w:val="32"/>
        </w:rPr>
        <w:br w:type="page"/>
      </w:r>
    </w:p>
    <w:p w14:paraId="59AFF1ED" w14:textId="0E3778A8" w:rsidR="0027765F" w:rsidRPr="009F31F7" w:rsidRDefault="003743C2" w:rsidP="009F31F7">
      <w:pPr>
        <w:pStyle w:val="Heading1"/>
        <w:shd w:val="clear" w:color="auto" w:fill="D9D9D9" w:themeFill="background1" w:themeFillShade="D9"/>
        <w:rPr>
          <w:sz w:val="32"/>
          <w:szCs w:val="32"/>
        </w:rPr>
      </w:pPr>
      <w:bookmarkStart w:id="15" w:name="_Toc32437404"/>
      <w:r w:rsidRPr="009F31F7">
        <w:rPr>
          <w:sz w:val="32"/>
          <w:szCs w:val="32"/>
        </w:rPr>
        <w:lastRenderedPageBreak/>
        <w:t xml:space="preserve">Part 5. </w:t>
      </w:r>
      <w:r w:rsidR="00995471" w:rsidRPr="009F31F7">
        <w:rPr>
          <w:sz w:val="32"/>
          <w:szCs w:val="32"/>
        </w:rPr>
        <w:t xml:space="preserve">A </w:t>
      </w:r>
      <w:r w:rsidRPr="009F31F7">
        <w:rPr>
          <w:sz w:val="32"/>
          <w:szCs w:val="32"/>
        </w:rPr>
        <w:t xml:space="preserve">voter </w:t>
      </w:r>
      <w:r w:rsidR="00995471" w:rsidRPr="009F31F7">
        <w:rPr>
          <w:sz w:val="32"/>
          <w:szCs w:val="32"/>
        </w:rPr>
        <w:t xml:space="preserve">decision chart </w:t>
      </w:r>
      <w:r w:rsidR="003E0063">
        <w:rPr>
          <w:sz w:val="32"/>
          <w:szCs w:val="32"/>
        </w:rPr>
        <w:t>(</w:t>
      </w:r>
      <w:r w:rsidR="0083317C">
        <w:rPr>
          <w:sz w:val="32"/>
          <w:szCs w:val="32"/>
        </w:rPr>
        <w:t>n</w:t>
      </w:r>
      <w:r w:rsidR="003E0063">
        <w:rPr>
          <w:sz w:val="32"/>
          <w:szCs w:val="32"/>
        </w:rPr>
        <w:t>on-VCA counties)</w:t>
      </w:r>
      <w:bookmarkEnd w:id="13"/>
      <w:r w:rsidR="00890BAD">
        <w:rPr>
          <w:rStyle w:val="FootnoteReference"/>
          <w:sz w:val="32"/>
          <w:szCs w:val="32"/>
        </w:rPr>
        <w:footnoteReference w:id="3"/>
      </w:r>
      <w:bookmarkEnd w:id="14"/>
      <w:bookmarkEnd w:id="15"/>
    </w:p>
    <w:p w14:paraId="5D73F805" w14:textId="77777777" w:rsidR="00F72AB7" w:rsidRPr="00890BAD" w:rsidRDefault="00F72AB7" w:rsidP="00020D87">
      <w:pPr>
        <w:spacing w:after="120" w:line="280" w:lineRule="exact"/>
        <w:rPr>
          <w:rFonts w:eastAsia="Times New Roman"/>
          <w:bCs/>
          <w:color w:val="000000"/>
          <w:sz w:val="24"/>
          <w:szCs w:val="24"/>
        </w:rPr>
      </w:pPr>
    </w:p>
    <w:tbl>
      <w:tblPr>
        <w:tblW w:w="10520" w:type="dxa"/>
        <w:tblInd w:w="-228" w:type="dxa"/>
        <w:tblCellMar>
          <w:top w:w="15" w:type="dxa"/>
          <w:left w:w="15" w:type="dxa"/>
          <w:bottom w:w="15" w:type="dxa"/>
          <w:right w:w="15" w:type="dxa"/>
        </w:tblCellMar>
        <w:tblLook w:val="04A0" w:firstRow="1" w:lastRow="0" w:firstColumn="1" w:lastColumn="0" w:noHBand="0" w:noVBand="1"/>
      </w:tblPr>
      <w:tblGrid>
        <w:gridCol w:w="2825"/>
        <w:gridCol w:w="4737"/>
        <w:gridCol w:w="2958"/>
      </w:tblGrid>
      <w:tr w:rsidR="00927207" w:rsidRPr="00B920D2" w14:paraId="46DD83D1"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2D2475" w14:textId="77777777" w:rsidR="00160E23" w:rsidRPr="00B920D2" w:rsidRDefault="00160E23" w:rsidP="00C12FA9">
            <w:pPr>
              <w:spacing w:line="240" w:lineRule="auto"/>
              <w:rPr>
                <w:rFonts w:eastAsia="Times New Roman"/>
                <w:sz w:val="24"/>
                <w:szCs w:val="24"/>
              </w:rPr>
            </w:pPr>
            <w:r w:rsidRPr="00B920D2">
              <w:rPr>
                <w:rFonts w:eastAsia="Times New Roman"/>
                <w:b/>
                <w:bCs/>
                <w:color w:val="000000"/>
              </w:rPr>
              <w:t>If you:</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DC61E3" w14:textId="77777777" w:rsidR="00160E23" w:rsidRPr="00B920D2" w:rsidRDefault="00160E23" w:rsidP="00C12FA9">
            <w:pPr>
              <w:spacing w:line="240" w:lineRule="auto"/>
              <w:rPr>
                <w:rFonts w:eastAsia="Times New Roman"/>
                <w:sz w:val="24"/>
                <w:szCs w:val="24"/>
              </w:rPr>
            </w:pPr>
            <w:r w:rsidRPr="00B920D2">
              <w:rPr>
                <w:rFonts w:eastAsia="Times New Roman"/>
                <w:b/>
                <w:bCs/>
                <w:color w:val="000000"/>
              </w:rPr>
              <w:t>You can go to:</w:t>
            </w: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A422F3" w14:textId="77777777" w:rsidR="00160E23" w:rsidRPr="00B920D2" w:rsidRDefault="00160E23" w:rsidP="00C12FA9">
            <w:pPr>
              <w:spacing w:line="240" w:lineRule="auto"/>
              <w:rPr>
                <w:rFonts w:eastAsia="Times New Roman"/>
                <w:sz w:val="24"/>
                <w:szCs w:val="24"/>
              </w:rPr>
            </w:pPr>
            <w:r w:rsidRPr="00B920D2">
              <w:rPr>
                <w:rFonts w:eastAsia="Times New Roman"/>
                <w:b/>
                <w:bCs/>
                <w:color w:val="000000"/>
              </w:rPr>
              <w:t>How you vote:</w:t>
            </w:r>
          </w:p>
        </w:tc>
      </w:tr>
      <w:tr w:rsidR="00927207" w:rsidRPr="00B920D2" w14:paraId="6258CCDA"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16C3F7"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Registered to vote before the 15-day deadline (February 18, 2020)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192CC0" w14:textId="4245F2A5" w:rsidR="00160E23" w:rsidRPr="00B920D2" w:rsidRDefault="00160E23" w:rsidP="008D68FD">
            <w:pPr>
              <w:spacing w:line="240" w:lineRule="auto"/>
              <w:rPr>
                <w:rFonts w:eastAsia="Times New Roman"/>
                <w:sz w:val="24"/>
                <w:szCs w:val="24"/>
              </w:rPr>
            </w:pPr>
            <w:r w:rsidRPr="00B920D2">
              <w:rPr>
                <w:rFonts w:eastAsia="Times New Roman"/>
                <w:color w:val="000000"/>
              </w:rPr>
              <w:t>Any early voting location</w:t>
            </w:r>
            <w:r w:rsidR="008D68FD" w:rsidRPr="00B920D2">
              <w:rPr>
                <w:rFonts w:eastAsia="Times New Roman"/>
                <w:color w:val="000000"/>
              </w:rPr>
              <w:t xml:space="preserve"> OR </w:t>
            </w:r>
            <w:r w:rsidRPr="00B920D2">
              <w:rPr>
                <w:rFonts w:eastAsia="Times New Roman"/>
                <w:color w:val="000000"/>
              </w:rPr>
              <w:t>Your polling place</w:t>
            </w: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D6827E" w14:textId="3E6F329C" w:rsidR="00160E23" w:rsidRPr="00B920D2" w:rsidRDefault="00160E23" w:rsidP="00C12FA9">
            <w:pPr>
              <w:spacing w:line="240" w:lineRule="auto"/>
              <w:rPr>
                <w:rFonts w:eastAsia="Times New Roman"/>
                <w:sz w:val="24"/>
                <w:szCs w:val="24"/>
              </w:rPr>
            </w:pPr>
            <w:r w:rsidRPr="00B920D2">
              <w:rPr>
                <w:rFonts w:eastAsia="Times New Roman"/>
                <w:color w:val="000000"/>
              </w:rPr>
              <w:t xml:space="preserve">Vote </w:t>
            </w:r>
            <w:r w:rsidR="0083317C">
              <w:rPr>
                <w:rFonts w:eastAsia="Times New Roman"/>
                <w:color w:val="000000"/>
              </w:rPr>
              <w:t>by</w:t>
            </w:r>
            <w:r w:rsidRPr="00B920D2">
              <w:rPr>
                <w:rFonts w:eastAsia="Times New Roman"/>
                <w:color w:val="000000"/>
              </w:rPr>
              <w:t xml:space="preserve"> regular ballot</w:t>
            </w:r>
          </w:p>
        </w:tc>
      </w:tr>
      <w:tr w:rsidR="00927207" w:rsidRPr="00B920D2" w14:paraId="388B408E"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B7A010" w14:textId="4AF553A7" w:rsidR="00160E23" w:rsidRPr="00B920D2" w:rsidRDefault="00160E23" w:rsidP="00C12FA9">
            <w:pPr>
              <w:spacing w:line="240" w:lineRule="auto"/>
              <w:rPr>
                <w:rFonts w:eastAsia="Times New Roman"/>
                <w:sz w:val="24"/>
                <w:szCs w:val="24"/>
              </w:rPr>
            </w:pPr>
            <w:r w:rsidRPr="00B920D2">
              <w:rPr>
                <w:rFonts w:eastAsia="Times New Roman"/>
                <w:color w:val="000000"/>
              </w:rPr>
              <w:t>Are not registered to vote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8449A0" w14:textId="4A454E0D" w:rsidR="00160E23" w:rsidRPr="00B920D2" w:rsidRDefault="00160E23" w:rsidP="00C12FA9">
            <w:pPr>
              <w:spacing w:line="240" w:lineRule="auto"/>
              <w:rPr>
                <w:rFonts w:eastAsia="Times New Roman"/>
                <w:sz w:val="24"/>
                <w:szCs w:val="24"/>
              </w:rPr>
            </w:pPr>
            <w:r w:rsidRPr="00B920D2">
              <w:rPr>
                <w:rFonts w:eastAsia="Times New Roman"/>
                <w:color w:val="000000"/>
              </w:rPr>
              <w:t>Your county elections office</w:t>
            </w:r>
            <w:r w:rsidR="008A798F" w:rsidRPr="00B920D2">
              <w:rPr>
                <w:rFonts w:eastAsia="Times New Roman"/>
                <w:color w:val="000000"/>
              </w:rPr>
              <w:t xml:space="preserve"> or </w:t>
            </w:r>
            <w:r w:rsidRPr="00B920D2">
              <w:rPr>
                <w:rFonts w:eastAsia="Times New Roman"/>
                <w:color w:val="000000"/>
              </w:rPr>
              <w:t>designated location</w:t>
            </w:r>
            <w:r w:rsidR="008A798F" w:rsidRPr="00B920D2">
              <w:rPr>
                <w:rFonts w:eastAsia="Times New Roman"/>
                <w:color w:val="000000"/>
              </w:rPr>
              <w:t xml:space="preserve"> in advance of Election Day. On Election Day</w:t>
            </w:r>
            <w:r w:rsidR="0083317C">
              <w:rPr>
                <w:rFonts w:eastAsia="Times New Roman"/>
                <w:color w:val="000000"/>
              </w:rPr>
              <w:t>,</w:t>
            </w:r>
            <w:r w:rsidR="008A798F" w:rsidRPr="00B920D2">
              <w:rPr>
                <w:rFonts w:eastAsia="Times New Roman"/>
                <w:color w:val="000000"/>
              </w:rPr>
              <w:t xml:space="preserve"> visit </w:t>
            </w:r>
            <w:r w:rsidR="0039244C" w:rsidRPr="00B920D2">
              <w:rPr>
                <w:rFonts w:eastAsia="Times New Roman"/>
                <w:color w:val="000000"/>
              </w:rPr>
              <w:t xml:space="preserve">your </w:t>
            </w:r>
            <w:r w:rsidRPr="00B920D2">
              <w:rPr>
                <w:rFonts w:eastAsia="Times New Roman"/>
                <w:color w:val="000000"/>
              </w:rPr>
              <w:t>polling place</w:t>
            </w:r>
            <w:r w:rsidR="0039244C" w:rsidRPr="00B920D2">
              <w:rPr>
                <w:rFonts w:eastAsia="Times New Roman"/>
                <w:color w:val="000000"/>
              </w:rPr>
              <w:t xml:space="preserve">. </w:t>
            </w: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09415D"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Complete a voter registration form</w:t>
            </w:r>
          </w:p>
          <w:p w14:paraId="5A1D5624" w14:textId="77777777" w:rsidR="00160E23" w:rsidRPr="00B920D2" w:rsidRDefault="00160E23" w:rsidP="00C12FA9">
            <w:pPr>
              <w:spacing w:line="240" w:lineRule="auto"/>
              <w:rPr>
                <w:rFonts w:eastAsia="Times New Roman"/>
                <w:sz w:val="24"/>
                <w:szCs w:val="24"/>
              </w:rPr>
            </w:pPr>
          </w:p>
          <w:p w14:paraId="327E7640" w14:textId="09783D3C" w:rsidR="00160E23" w:rsidRPr="00B920D2" w:rsidRDefault="00160E23" w:rsidP="00C12FA9">
            <w:pPr>
              <w:spacing w:line="240" w:lineRule="auto"/>
              <w:rPr>
                <w:rFonts w:eastAsia="Times New Roman"/>
                <w:sz w:val="24"/>
                <w:szCs w:val="24"/>
              </w:rPr>
            </w:pPr>
            <w:r w:rsidRPr="00B920D2">
              <w:rPr>
                <w:rFonts w:eastAsia="Times New Roman"/>
                <w:color w:val="000000"/>
              </w:rPr>
              <w:t xml:space="preserve">Vote </w:t>
            </w:r>
            <w:r w:rsidR="00E2449B" w:rsidRPr="00B920D2">
              <w:rPr>
                <w:rFonts w:eastAsia="Times New Roman"/>
                <w:color w:val="000000"/>
              </w:rPr>
              <w:t>using</w:t>
            </w:r>
            <w:r w:rsidRPr="00B920D2">
              <w:rPr>
                <w:rFonts w:eastAsia="Times New Roman"/>
                <w:color w:val="000000"/>
              </w:rPr>
              <w:t xml:space="preserve"> </w:t>
            </w:r>
            <w:r w:rsidR="0061410C" w:rsidRPr="00B920D2">
              <w:rPr>
                <w:rFonts w:eastAsia="Times New Roman"/>
                <w:color w:val="000000"/>
              </w:rPr>
              <w:t>Same Day VR</w:t>
            </w:r>
            <w:r w:rsidRPr="00B920D2">
              <w:rPr>
                <w:rFonts w:eastAsia="Times New Roman"/>
                <w:color w:val="000000"/>
              </w:rPr>
              <w:t xml:space="preserve"> *</w:t>
            </w:r>
          </w:p>
        </w:tc>
      </w:tr>
      <w:tr w:rsidR="00927207" w:rsidRPr="00B920D2" w14:paraId="59FD589D"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38501E" w14:textId="5AD7E886" w:rsidR="00160E23" w:rsidRPr="00B920D2" w:rsidRDefault="00CC278A" w:rsidP="00C12FA9">
            <w:pPr>
              <w:spacing w:line="240" w:lineRule="auto"/>
              <w:rPr>
                <w:rFonts w:eastAsia="Times New Roman"/>
                <w:sz w:val="24"/>
                <w:szCs w:val="24"/>
              </w:rPr>
            </w:pPr>
            <w:r>
              <w:rPr>
                <w:rFonts w:eastAsia="Times New Roman"/>
                <w:color w:val="000000"/>
              </w:rPr>
              <w:t>Moved and a</w:t>
            </w:r>
            <w:r w:rsidR="00160E23" w:rsidRPr="00B920D2">
              <w:rPr>
                <w:rFonts w:eastAsia="Times New Roman"/>
                <w:color w:val="000000"/>
              </w:rPr>
              <w:t>re registered in another county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351495" w14:textId="120D8418" w:rsidR="00E2668A" w:rsidRPr="00B920D2" w:rsidRDefault="00CD69A6" w:rsidP="00C12FA9">
            <w:pPr>
              <w:spacing w:line="240" w:lineRule="auto"/>
              <w:rPr>
                <w:rFonts w:eastAsia="Times New Roman"/>
                <w:color w:val="000000"/>
              </w:rPr>
            </w:pPr>
            <w:r w:rsidRPr="00B920D2">
              <w:rPr>
                <w:rFonts w:eastAsia="Times New Roman"/>
                <w:color w:val="000000"/>
              </w:rPr>
              <w:t>Your</w:t>
            </w:r>
            <w:r w:rsidR="00E2668A" w:rsidRPr="00B920D2">
              <w:rPr>
                <w:rFonts w:eastAsia="Times New Roman"/>
                <w:color w:val="000000"/>
              </w:rPr>
              <w:t xml:space="preserve"> new</w:t>
            </w:r>
            <w:r w:rsidRPr="00B920D2">
              <w:rPr>
                <w:rFonts w:eastAsia="Times New Roman"/>
                <w:color w:val="000000"/>
              </w:rPr>
              <w:t xml:space="preserve"> county elections office or designated location in advance of Election Day. On Election Day visit your </w:t>
            </w:r>
            <w:r w:rsidR="00E2668A" w:rsidRPr="00B920D2">
              <w:rPr>
                <w:rFonts w:eastAsia="Times New Roman"/>
                <w:color w:val="000000"/>
              </w:rPr>
              <w:t xml:space="preserve">new </w:t>
            </w:r>
            <w:r w:rsidRPr="00B920D2">
              <w:rPr>
                <w:rFonts w:eastAsia="Times New Roman"/>
                <w:color w:val="000000"/>
              </w:rPr>
              <w:t>polling place.</w:t>
            </w:r>
          </w:p>
          <w:p w14:paraId="0ACFF7B7" w14:textId="77777777" w:rsidR="00160E23" w:rsidRPr="00B920D2" w:rsidRDefault="00160E23" w:rsidP="004A07DC">
            <w:pPr>
              <w:spacing w:line="240" w:lineRule="auto"/>
              <w:rPr>
                <w:rFonts w:eastAsia="Times New Roman"/>
                <w:sz w:val="24"/>
                <w:szCs w:val="24"/>
              </w:rPr>
            </w:pP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5EEC0A"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Complete a voter registration form</w:t>
            </w:r>
          </w:p>
          <w:p w14:paraId="3F921D31" w14:textId="77777777" w:rsidR="00160E23" w:rsidRPr="00B920D2" w:rsidRDefault="00160E23" w:rsidP="00C12FA9">
            <w:pPr>
              <w:spacing w:line="240" w:lineRule="auto"/>
              <w:rPr>
                <w:rFonts w:eastAsia="Times New Roman"/>
                <w:sz w:val="24"/>
                <w:szCs w:val="24"/>
              </w:rPr>
            </w:pPr>
          </w:p>
          <w:p w14:paraId="6376A74E" w14:textId="6F29452D" w:rsidR="00160E23" w:rsidRPr="00B920D2" w:rsidRDefault="00201F15" w:rsidP="00C12FA9">
            <w:pPr>
              <w:spacing w:line="240" w:lineRule="auto"/>
              <w:rPr>
                <w:rFonts w:eastAsia="Times New Roman"/>
                <w:sz w:val="24"/>
                <w:szCs w:val="24"/>
              </w:rPr>
            </w:pPr>
            <w:r w:rsidRPr="00B920D2">
              <w:rPr>
                <w:rFonts w:eastAsia="Times New Roman"/>
                <w:color w:val="000000"/>
              </w:rPr>
              <w:t>Vote using Same Day VR *</w:t>
            </w:r>
          </w:p>
        </w:tc>
      </w:tr>
      <w:tr w:rsidR="00927207" w:rsidRPr="00B920D2" w14:paraId="5A94EDE0"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3D73D9" w14:textId="4097045C" w:rsidR="00AB0CA1" w:rsidRPr="00B920D2" w:rsidRDefault="0083317C" w:rsidP="00AB0CA1">
            <w:pPr>
              <w:spacing w:line="240" w:lineRule="auto"/>
              <w:rPr>
                <w:rFonts w:eastAsia="Times New Roman"/>
                <w:sz w:val="24"/>
                <w:szCs w:val="24"/>
              </w:rPr>
            </w:pPr>
            <w:r>
              <w:rPr>
                <w:rFonts w:eastAsia="Times New Roman"/>
                <w:color w:val="000000"/>
              </w:rPr>
              <w:t>M</w:t>
            </w:r>
            <w:r w:rsidR="00AB0CA1" w:rsidRPr="00B920D2">
              <w:rPr>
                <w:rFonts w:eastAsia="Times New Roman"/>
                <w:color w:val="000000"/>
              </w:rPr>
              <w:t>oved within the county where you are registered to vote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08F923" w14:textId="5FD02BED" w:rsidR="00AB0CA1" w:rsidRPr="00B920D2" w:rsidRDefault="00AB0CA1" w:rsidP="00AB0CA1">
            <w:pPr>
              <w:spacing w:line="240" w:lineRule="auto"/>
              <w:rPr>
                <w:rFonts w:eastAsia="Times New Roman"/>
                <w:color w:val="000000"/>
              </w:rPr>
            </w:pPr>
            <w:r w:rsidRPr="00B920D2">
              <w:rPr>
                <w:rFonts w:eastAsia="Times New Roman"/>
                <w:color w:val="000000"/>
              </w:rPr>
              <w:t>Your new county elections office or designated location in advance of Election Day. On Election Day</w:t>
            </w:r>
            <w:r w:rsidR="0083317C">
              <w:rPr>
                <w:rFonts w:eastAsia="Times New Roman"/>
                <w:color w:val="000000"/>
              </w:rPr>
              <w:t>,</w:t>
            </w:r>
            <w:r w:rsidRPr="00B920D2">
              <w:rPr>
                <w:rFonts w:eastAsia="Times New Roman"/>
                <w:color w:val="000000"/>
              </w:rPr>
              <w:t xml:space="preserve"> visit your new polling place.</w:t>
            </w:r>
          </w:p>
          <w:p w14:paraId="71C19D63" w14:textId="77777777" w:rsidR="00AB0CA1" w:rsidRPr="00B920D2" w:rsidRDefault="00AB0CA1" w:rsidP="00AB0CA1">
            <w:pPr>
              <w:spacing w:line="240" w:lineRule="auto"/>
              <w:rPr>
                <w:rFonts w:eastAsia="Times New Roman"/>
                <w:sz w:val="24"/>
                <w:szCs w:val="24"/>
              </w:rPr>
            </w:pP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BFC0F9" w14:textId="77777777" w:rsidR="00AB0CA1" w:rsidRPr="00B920D2" w:rsidRDefault="00AB0CA1" w:rsidP="00AB0CA1">
            <w:pPr>
              <w:spacing w:line="240" w:lineRule="auto"/>
              <w:rPr>
                <w:rFonts w:eastAsia="Times New Roman"/>
                <w:sz w:val="24"/>
                <w:szCs w:val="24"/>
              </w:rPr>
            </w:pPr>
            <w:r w:rsidRPr="00B920D2">
              <w:rPr>
                <w:rFonts w:eastAsia="Times New Roman"/>
                <w:color w:val="000000"/>
              </w:rPr>
              <w:t>Complete a voter registration form</w:t>
            </w:r>
          </w:p>
          <w:p w14:paraId="765ADA69" w14:textId="77777777" w:rsidR="00AB0CA1" w:rsidRPr="00B920D2" w:rsidRDefault="00AB0CA1" w:rsidP="00AB0CA1">
            <w:pPr>
              <w:spacing w:line="240" w:lineRule="auto"/>
              <w:rPr>
                <w:rFonts w:eastAsia="Times New Roman"/>
                <w:sz w:val="24"/>
                <w:szCs w:val="24"/>
              </w:rPr>
            </w:pPr>
          </w:p>
          <w:p w14:paraId="1679D2B4" w14:textId="14FD7E0C" w:rsidR="00AB0CA1" w:rsidRPr="00B920D2" w:rsidRDefault="00201F15" w:rsidP="00AB0CA1">
            <w:pPr>
              <w:spacing w:line="240" w:lineRule="auto"/>
              <w:rPr>
                <w:rFonts w:eastAsia="Times New Roman"/>
                <w:sz w:val="24"/>
                <w:szCs w:val="24"/>
              </w:rPr>
            </w:pPr>
            <w:r w:rsidRPr="00B920D2">
              <w:rPr>
                <w:rFonts w:eastAsia="Times New Roman"/>
                <w:color w:val="000000"/>
              </w:rPr>
              <w:t>Vote using Same Day VR *</w:t>
            </w:r>
          </w:p>
        </w:tc>
      </w:tr>
      <w:tr w:rsidR="00927207" w:rsidRPr="00B920D2" w14:paraId="3E66E619"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3C4C37" w14:textId="6A8F4B01" w:rsidR="004B163A" w:rsidRPr="00B920D2" w:rsidRDefault="00776047" w:rsidP="00AB0CA1">
            <w:pPr>
              <w:spacing w:line="240" w:lineRule="auto"/>
              <w:rPr>
                <w:rFonts w:eastAsia="Times New Roman"/>
                <w:color w:val="000000"/>
              </w:rPr>
            </w:pPr>
            <w:r w:rsidRPr="00B920D2">
              <w:rPr>
                <w:rFonts w:eastAsia="Times New Roman"/>
                <w:color w:val="000000"/>
              </w:rPr>
              <w:t xml:space="preserve">Vote by mail, but </w:t>
            </w:r>
            <w:r w:rsidR="003F080D" w:rsidRPr="00B920D2">
              <w:rPr>
                <w:rFonts w:eastAsia="Times New Roman"/>
                <w:color w:val="000000"/>
              </w:rPr>
              <w:t>do not have your vote by mail ballot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44CB92" w14:textId="389A5362" w:rsidR="004B163A" w:rsidRPr="00B920D2" w:rsidRDefault="002A3886" w:rsidP="00AB0CA1">
            <w:pPr>
              <w:spacing w:line="240" w:lineRule="auto"/>
              <w:rPr>
                <w:rFonts w:eastAsia="Times New Roman"/>
                <w:color w:val="000000"/>
              </w:rPr>
            </w:pPr>
            <w:r w:rsidRPr="00B920D2">
              <w:rPr>
                <w:rFonts w:eastAsia="Times New Roman"/>
                <w:color w:val="000000"/>
              </w:rPr>
              <w:t>Your polling place</w:t>
            </w: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4287F7" w14:textId="7C8F1D54" w:rsidR="004B163A" w:rsidRPr="00B920D2" w:rsidRDefault="00CB0D95" w:rsidP="00AB0CA1">
            <w:pPr>
              <w:spacing w:line="240" w:lineRule="auto"/>
              <w:rPr>
                <w:rFonts w:eastAsia="Times New Roman"/>
                <w:color w:val="000000"/>
              </w:rPr>
            </w:pPr>
            <w:r w:rsidRPr="00B920D2">
              <w:rPr>
                <w:rFonts w:eastAsia="Times New Roman"/>
                <w:color w:val="000000"/>
              </w:rPr>
              <w:t xml:space="preserve">Vote </w:t>
            </w:r>
            <w:r w:rsidR="0083317C">
              <w:rPr>
                <w:rFonts w:eastAsia="Times New Roman"/>
                <w:color w:val="000000"/>
              </w:rPr>
              <w:t>by</w:t>
            </w:r>
            <w:r w:rsidRPr="00B920D2">
              <w:rPr>
                <w:rFonts w:eastAsia="Times New Roman"/>
                <w:color w:val="000000"/>
              </w:rPr>
              <w:t xml:space="preserve"> provisional ballot*</w:t>
            </w:r>
          </w:p>
        </w:tc>
      </w:tr>
      <w:tr w:rsidR="006D6EC2" w:rsidRPr="00B920D2" w14:paraId="50A1E842"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082300" w14:textId="19650C8A" w:rsidR="006D6EC2" w:rsidRPr="00B920D2" w:rsidRDefault="006D6EC2" w:rsidP="00AB0CA1">
            <w:pPr>
              <w:spacing w:line="240" w:lineRule="auto"/>
              <w:rPr>
                <w:rFonts w:eastAsia="Times New Roman"/>
                <w:color w:val="000000"/>
              </w:rPr>
            </w:pPr>
            <w:r w:rsidRPr="00B920D2">
              <w:rPr>
                <w:rFonts w:eastAsia="Times New Roman"/>
                <w:color w:val="000000"/>
              </w:rPr>
              <w:t>Are not near your polling place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338D04" w14:textId="549EC8B2" w:rsidR="006D6EC2" w:rsidRPr="00B920D2" w:rsidRDefault="007531D1" w:rsidP="00AB0CA1">
            <w:pPr>
              <w:spacing w:line="240" w:lineRule="auto"/>
              <w:rPr>
                <w:rFonts w:eastAsia="Times New Roman"/>
                <w:color w:val="000000"/>
              </w:rPr>
            </w:pPr>
            <w:r w:rsidRPr="00B920D2">
              <w:rPr>
                <w:rFonts w:eastAsia="Times New Roman"/>
                <w:color w:val="000000"/>
              </w:rPr>
              <w:t>Visit any polling place</w:t>
            </w:r>
            <w:r w:rsidR="0083317C">
              <w:rPr>
                <w:rFonts w:eastAsia="Times New Roman"/>
                <w:color w:val="000000"/>
              </w:rPr>
              <w:t>;</w:t>
            </w:r>
            <w:r w:rsidR="00927207" w:rsidRPr="00B920D2">
              <w:rPr>
                <w:rFonts w:eastAsia="Times New Roman"/>
                <w:color w:val="000000"/>
              </w:rPr>
              <w:t xml:space="preserve"> however, you may not be able to vote </w:t>
            </w:r>
            <w:r w:rsidR="0083317C">
              <w:rPr>
                <w:rFonts w:eastAsia="Times New Roman"/>
                <w:color w:val="000000"/>
              </w:rPr>
              <w:t xml:space="preserve">in </w:t>
            </w:r>
            <w:r w:rsidR="00927207" w:rsidRPr="00B920D2">
              <w:rPr>
                <w:rFonts w:eastAsia="Times New Roman"/>
                <w:color w:val="000000"/>
              </w:rPr>
              <w:t xml:space="preserve">your local election. </w:t>
            </w: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5C05F" w14:textId="6A864834" w:rsidR="006D6EC2" w:rsidRPr="00B920D2" w:rsidRDefault="00927207" w:rsidP="00AB0CA1">
            <w:pPr>
              <w:spacing w:line="240" w:lineRule="auto"/>
              <w:rPr>
                <w:rFonts w:eastAsia="Times New Roman"/>
                <w:color w:val="000000"/>
              </w:rPr>
            </w:pPr>
            <w:r w:rsidRPr="00B920D2">
              <w:rPr>
                <w:rFonts w:eastAsia="Times New Roman"/>
                <w:color w:val="000000"/>
              </w:rPr>
              <w:t xml:space="preserve">Vote </w:t>
            </w:r>
            <w:r w:rsidR="0083317C">
              <w:rPr>
                <w:rFonts w:eastAsia="Times New Roman"/>
                <w:color w:val="000000"/>
              </w:rPr>
              <w:t>by</w:t>
            </w:r>
            <w:r w:rsidRPr="00B920D2">
              <w:rPr>
                <w:rFonts w:eastAsia="Times New Roman"/>
                <w:color w:val="000000"/>
              </w:rPr>
              <w:t xml:space="preserve"> provisional ballot*</w:t>
            </w:r>
          </w:p>
        </w:tc>
      </w:tr>
      <w:tr w:rsidR="00927207" w:rsidRPr="00B920D2" w14:paraId="29815797" w14:textId="77777777" w:rsidTr="00F72AB7">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09A75" w14:textId="3C8CD02D" w:rsidR="00927207" w:rsidRPr="00B920D2" w:rsidRDefault="00927207" w:rsidP="00AB0CA1">
            <w:pPr>
              <w:spacing w:line="240" w:lineRule="auto"/>
              <w:rPr>
                <w:rFonts w:eastAsia="Times New Roman"/>
                <w:color w:val="000000"/>
              </w:rPr>
            </w:pPr>
            <w:r w:rsidRPr="00B920D2">
              <w:rPr>
                <w:rFonts w:eastAsia="Times New Roman"/>
                <w:color w:val="000000"/>
              </w:rPr>
              <w:t xml:space="preserve">Are </w:t>
            </w:r>
            <w:r w:rsidR="00B269C0" w:rsidRPr="00B920D2">
              <w:rPr>
                <w:rFonts w:eastAsia="Times New Roman"/>
                <w:color w:val="000000"/>
              </w:rPr>
              <w:t>not found in the voter list, or there are questions about your voter registration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224DC1" w14:textId="1AAFCC5E" w:rsidR="00927207" w:rsidRPr="00B920D2" w:rsidRDefault="652043C2" w:rsidP="652043C2">
            <w:pPr>
              <w:spacing w:line="240" w:lineRule="auto"/>
              <w:rPr>
                <w:rFonts w:eastAsia="Times New Roman"/>
                <w:color w:val="000000" w:themeColor="text1"/>
              </w:rPr>
            </w:pPr>
            <w:r>
              <w:t xml:space="preserve">Check your voter registration status at </w:t>
            </w:r>
            <w:hyperlink r:id="rId53">
              <w:r w:rsidRPr="652043C2">
                <w:rPr>
                  <w:color w:val="1155CC"/>
                  <w:u w:val="single"/>
                </w:rPr>
                <w:t>voterstatus.sos.ca.gov</w:t>
              </w:r>
            </w:hyperlink>
            <w:r>
              <w:t xml:space="preserve"> or call (800) 345-VOTE (8683)</w:t>
            </w:r>
          </w:p>
        </w:tc>
        <w:tc>
          <w:tcPr>
            <w:tcW w:w="2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0D9106" w14:textId="011B2DA9" w:rsidR="00927207" w:rsidRPr="00B920D2" w:rsidRDefault="00685ECC" w:rsidP="00AB0CA1">
            <w:pPr>
              <w:spacing w:line="240" w:lineRule="auto"/>
              <w:rPr>
                <w:rFonts w:eastAsia="Times New Roman"/>
                <w:color w:val="000000"/>
              </w:rPr>
            </w:pPr>
            <w:r w:rsidRPr="00B920D2">
              <w:rPr>
                <w:rFonts w:eastAsia="Times New Roman"/>
                <w:color w:val="000000"/>
              </w:rPr>
              <w:t xml:space="preserve">Vote </w:t>
            </w:r>
            <w:r w:rsidR="0083317C">
              <w:rPr>
                <w:rFonts w:eastAsia="Times New Roman"/>
                <w:color w:val="000000"/>
              </w:rPr>
              <w:t>by</w:t>
            </w:r>
            <w:r w:rsidRPr="00B920D2">
              <w:rPr>
                <w:rFonts w:eastAsia="Times New Roman"/>
                <w:color w:val="000000"/>
              </w:rPr>
              <w:t xml:space="preserve"> provisional ballot*</w:t>
            </w:r>
          </w:p>
        </w:tc>
      </w:tr>
    </w:tbl>
    <w:p w14:paraId="0682B5DE" w14:textId="616FD13E" w:rsidR="005463A2" w:rsidRDefault="00160E23" w:rsidP="005463A2">
      <w:pPr>
        <w:rPr>
          <w:rFonts w:ascii="Avenir Next LT Pro Light" w:hAnsi="Avenir Next LT Pro Light"/>
        </w:rPr>
      </w:pPr>
      <w:r w:rsidRPr="00CD1FA1">
        <w:rPr>
          <w:rFonts w:ascii="Avenir Next LT Pro Light" w:hAnsi="Avenir Next LT Pro Light"/>
        </w:rPr>
        <w:t xml:space="preserve">*Your vote will be counted after election officials verify your voter registration and confirm you have not already voted in this election. </w:t>
      </w:r>
    </w:p>
    <w:p w14:paraId="19BB0FB7" w14:textId="3856B14E" w:rsidR="004A72E7" w:rsidRDefault="004A72E7">
      <w:pPr>
        <w:rPr>
          <w:rFonts w:ascii="Avenir Next LT Pro Light" w:hAnsi="Avenir Next LT Pro Light"/>
        </w:rPr>
      </w:pPr>
      <w:r>
        <w:rPr>
          <w:rFonts w:ascii="Avenir Next LT Pro Light" w:hAnsi="Avenir Next LT Pro Light"/>
        </w:rPr>
        <w:br w:type="page"/>
      </w:r>
    </w:p>
    <w:p w14:paraId="1461B4C0" w14:textId="4348026F" w:rsidR="00451B0A" w:rsidRPr="009F31F7" w:rsidRDefault="00451B0A" w:rsidP="00451B0A">
      <w:pPr>
        <w:pStyle w:val="Heading1"/>
        <w:shd w:val="clear" w:color="auto" w:fill="D9D9D9" w:themeFill="background1" w:themeFillShade="D9"/>
        <w:rPr>
          <w:sz w:val="32"/>
          <w:szCs w:val="32"/>
        </w:rPr>
      </w:pPr>
      <w:bookmarkStart w:id="16" w:name="_Toc32436394"/>
      <w:bookmarkStart w:id="17" w:name="_Toc32437405"/>
      <w:r w:rsidRPr="009F31F7">
        <w:rPr>
          <w:sz w:val="32"/>
          <w:szCs w:val="32"/>
        </w:rPr>
        <w:lastRenderedPageBreak/>
        <w:t xml:space="preserve">Part </w:t>
      </w:r>
      <w:r>
        <w:rPr>
          <w:sz w:val="32"/>
          <w:szCs w:val="32"/>
        </w:rPr>
        <w:t>6</w:t>
      </w:r>
      <w:r w:rsidRPr="009F31F7">
        <w:rPr>
          <w:sz w:val="32"/>
          <w:szCs w:val="32"/>
        </w:rPr>
        <w:t xml:space="preserve">. </w:t>
      </w:r>
      <w:r>
        <w:rPr>
          <w:sz w:val="32"/>
          <w:szCs w:val="32"/>
        </w:rPr>
        <w:t>Sample PowerPoint Slides</w:t>
      </w:r>
      <w:bookmarkEnd w:id="16"/>
      <w:bookmarkEnd w:id="17"/>
      <w:r>
        <w:rPr>
          <w:sz w:val="32"/>
          <w:szCs w:val="32"/>
        </w:rPr>
        <w:t xml:space="preserve"> </w:t>
      </w:r>
    </w:p>
    <w:p w14:paraId="65912FDF" w14:textId="636D6ED7" w:rsidR="00F72AB7" w:rsidRDefault="00F72AB7" w:rsidP="005463A2">
      <w:pPr>
        <w:rPr>
          <w:rFonts w:ascii="Avenir Next LT Pro Light" w:hAnsi="Avenir Next LT Pro Light"/>
          <w:sz w:val="28"/>
          <w:szCs w:val="28"/>
        </w:rPr>
      </w:pPr>
      <w:r w:rsidRPr="00F72AB7">
        <w:rPr>
          <w:rFonts w:ascii="Avenir Next LT Pro Light" w:hAnsi="Avenir Next LT Pro Light"/>
          <w:sz w:val="28"/>
          <w:szCs w:val="28"/>
        </w:rPr>
        <w:t xml:space="preserve">Integrating </w:t>
      </w:r>
      <w:r w:rsidR="0083317C" w:rsidRPr="0083317C">
        <w:rPr>
          <w:rFonts w:ascii="Avenir Next LT Pro Light" w:hAnsi="Avenir Next LT Pro Light"/>
          <w:sz w:val="28"/>
          <w:szCs w:val="28"/>
        </w:rPr>
        <w:t xml:space="preserve">same day voter registration </w:t>
      </w:r>
      <w:r w:rsidRPr="00F72AB7">
        <w:rPr>
          <w:rFonts w:ascii="Avenir Next LT Pro Light" w:hAnsi="Avenir Next LT Pro Light"/>
          <w:sz w:val="28"/>
          <w:szCs w:val="28"/>
        </w:rPr>
        <w:t>information into existing presentations is a great way to help voters learn about this new opportunity</w:t>
      </w:r>
      <w:r>
        <w:rPr>
          <w:rFonts w:ascii="Avenir Next LT Pro Light" w:hAnsi="Avenir Next LT Pro Light"/>
          <w:sz w:val="28"/>
          <w:szCs w:val="28"/>
        </w:rPr>
        <w:t xml:space="preserve"> to register and vote on the same day</w:t>
      </w:r>
      <w:r w:rsidRPr="00F72AB7">
        <w:rPr>
          <w:rFonts w:ascii="Avenir Next LT Pro Light" w:hAnsi="Avenir Next LT Pro Light"/>
          <w:sz w:val="28"/>
          <w:szCs w:val="28"/>
        </w:rPr>
        <w:t>.</w:t>
      </w:r>
    </w:p>
    <w:p w14:paraId="59FE69C5" w14:textId="77777777" w:rsidR="00F72AB7" w:rsidRDefault="00F72AB7" w:rsidP="005463A2">
      <w:pPr>
        <w:rPr>
          <w:rFonts w:ascii="Avenir Next LT Pro Light" w:hAnsi="Avenir Next LT Pro Light"/>
          <w:sz w:val="28"/>
          <w:szCs w:val="28"/>
        </w:rPr>
      </w:pPr>
    </w:p>
    <w:p w14:paraId="148E4916" w14:textId="1A04FBCB" w:rsidR="00F72AB7" w:rsidRPr="00F72AB7" w:rsidRDefault="00F72AB7" w:rsidP="005463A2">
      <w:pPr>
        <w:rPr>
          <w:rFonts w:ascii="Avenir Next LT Pro Light" w:hAnsi="Avenir Next LT Pro Light"/>
          <w:sz w:val="28"/>
          <w:szCs w:val="28"/>
        </w:rPr>
      </w:pPr>
      <w:r>
        <w:rPr>
          <w:rFonts w:ascii="Avenir Next LT Pro Light" w:hAnsi="Avenir Next LT Pro Light"/>
          <w:sz w:val="28"/>
          <w:szCs w:val="28"/>
        </w:rPr>
        <w:t xml:space="preserve">Use the </w:t>
      </w:r>
      <w:r w:rsidR="0068263A">
        <w:rPr>
          <w:rFonts w:ascii="Avenir Next LT Pro Light" w:hAnsi="Avenir Next LT Pro Light"/>
          <w:sz w:val="28"/>
          <w:szCs w:val="28"/>
        </w:rPr>
        <w:t>PowerPoint</w:t>
      </w:r>
      <w:r>
        <w:rPr>
          <w:rFonts w:ascii="Avenir Next LT Pro Light" w:hAnsi="Avenir Next LT Pro Light"/>
          <w:sz w:val="28"/>
          <w:szCs w:val="28"/>
        </w:rPr>
        <w:t xml:space="preserve"> slides available at the </w:t>
      </w:r>
      <w:r w:rsidR="00001571">
        <w:rPr>
          <w:rFonts w:ascii="Avenir Next LT Pro Light" w:hAnsi="Avenir Next LT Pro Light"/>
          <w:sz w:val="28"/>
          <w:szCs w:val="28"/>
        </w:rPr>
        <w:t>following link.</w:t>
      </w:r>
      <w:r w:rsidRPr="00F72AB7">
        <w:rPr>
          <w:rFonts w:ascii="Avenir Next LT Pro Light" w:hAnsi="Avenir Next LT Pro Light"/>
          <w:sz w:val="28"/>
          <w:szCs w:val="28"/>
        </w:rPr>
        <w:t xml:space="preserve"> </w:t>
      </w:r>
    </w:p>
    <w:p w14:paraId="0A4773D4" w14:textId="4CFD168A" w:rsidR="00451B0A" w:rsidRDefault="00451B0A" w:rsidP="005463A2">
      <w:pPr>
        <w:rPr>
          <w:rFonts w:ascii="Avenir Next LT Pro Light" w:hAnsi="Avenir Next LT Pro Light"/>
        </w:rPr>
      </w:pPr>
    </w:p>
    <w:p w14:paraId="24567F3B" w14:textId="204A5DBE" w:rsidR="00A11DBA" w:rsidRPr="00F72AB7" w:rsidRDefault="00057CCE" w:rsidP="005463A2">
      <w:pPr>
        <w:rPr>
          <w:rFonts w:ascii="Avenir Next LT Pro Light" w:hAnsi="Avenir Next LT Pro Light"/>
          <w:sz w:val="32"/>
          <w:szCs w:val="32"/>
        </w:rPr>
      </w:pPr>
      <w:hyperlink r:id="rId54" w:history="1">
        <w:r w:rsidR="00A11DBA" w:rsidRPr="00416B18">
          <w:rPr>
            <w:rStyle w:val="Hyperlink"/>
            <w:rFonts w:ascii="Avenir Next LT Pro Light" w:hAnsi="Avenir Next LT Pro Light"/>
            <w:sz w:val="32"/>
            <w:szCs w:val="32"/>
          </w:rPr>
          <w:t>Click here to access presentation slides in PowerPoint format</w:t>
        </w:r>
      </w:hyperlink>
      <w:r w:rsidR="00A11DBA" w:rsidRPr="00F72AB7">
        <w:rPr>
          <w:rFonts w:ascii="Avenir Next LT Pro Light" w:hAnsi="Avenir Next LT Pro Light"/>
          <w:sz w:val="32"/>
          <w:szCs w:val="32"/>
        </w:rPr>
        <w:t xml:space="preserve"> </w:t>
      </w:r>
    </w:p>
    <w:sectPr w:rsidR="00A11DBA" w:rsidRPr="00F72AB7" w:rsidSect="004A72E7">
      <w:footerReference w:type="default" r:id="rId55"/>
      <w:type w:val="continuous"/>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8FF45" w14:textId="77777777" w:rsidR="00057CCE" w:rsidRDefault="00057CCE">
      <w:pPr>
        <w:spacing w:line="240" w:lineRule="auto"/>
      </w:pPr>
      <w:r>
        <w:separator/>
      </w:r>
    </w:p>
  </w:endnote>
  <w:endnote w:type="continuationSeparator" w:id="0">
    <w:p w14:paraId="2BD77B25" w14:textId="77777777" w:rsidR="00057CCE" w:rsidRDefault="00057CCE">
      <w:pPr>
        <w:spacing w:line="240" w:lineRule="auto"/>
      </w:pPr>
      <w:r>
        <w:continuationSeparator/>
      </w:r>
    </w:p>
  </w:endnote>
  <w:endnote w:type="continuationNotice" w:id="1">
    <w:p w14:paraId="6FCC01F8" w14:textId="77777777" w:rsidR="00057CCE" w:rsidRDefault="00057C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Light">
    <w:altName w:val="Arial"/>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471986"/>
      <w:docPartObj>
        <w:docPartGallery w:val="Page Numbers (Bottom of Page)"/>
        <w:docPartUnique/>
      </w:docPartObj>
    </w:sdtPr>
    <w:sdtEndPr>
      <w:rPr>
        <w:noProof/>
      </w:rPr>
    </w:sdtEndPr>
    <w:sdtContent>
      <w:p w14:paraId="0737E5EE" w14:textId="248CCBB0" w:rsidR="00DF457F" w:rsidRDefault="00DF457F">
        <w:pPr>
          <w:pStyle w:val="Footer"/>
          <w:jc w:val="right"/>
        </w:pPr>
        <w:r>
          <w:fldChar w:fldCharType="begin"/>
        </w:r>
        <w:r>
          <w:instrText xml:space="preserve"> PAGE   \* MERGEFORMAT </w:instrText>
        </w:r>
        <w:r>
          <w:fldChar w:fldCharType="separate"/>
        </w:r>
        <w:r w:rsidR="00B87EA1">
          <w:rPr>
            <w:noProof/>
          </w:rPr>
          <w:t>3</w:t>
        </w:r>
        <w:r>
          <w:fldChar w:fldCharType="end"/>
        </w:r>
      </w:p>
    </w:sdtContent>
  </w:sdt>
  <w:p w14:paraId="03DCD2DC" w14:textId="1A4ADB67" w:rsidR="00ED47DE" w:rsidRDefault="00ED47DE">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EE41" w14:textId="5A3E2C2E" w:rsidR="00875211" w:rsidRDefault="00875211">
    <w:pPr>
      <w:pStyle w:val="Footer"/>
      <w:jc w:val="right"/>
    </w:pPr>
  </w:p>
  <w:p w14:paraId="7E95B000" w14:textId="77777777" w:rsidR="00875211" w:rsidRDefault="0087521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167982"/>
      <w:docPartObj>
        <w:docPartGallery w:val="Page Numbers (Bottom of Page)"/>
        <w:docPartUnique/>
      </w:docPartObj>
    </w:sdtPr>
    <w:sdtEndPr>
      <w:rPr>
        <w:noProof/>
      </w:rPr>
    </w:sdtEndPr>
    <w:sdtContent>
      <w:p w14:paraId="4BB561E2" w14:textId="220B4D05" w:rsidR="00DF457F" w:rsidRDefault="00DF457F">
        <w:pPr>
          <w:pStyle w:val="Footer"/>
          <w:jc w:val="right"/>
        </w:pPr>
        <w:r>
          <w:fldChar w:fldCharType="begin"/>
        </w:r>
        <w:r>
          <w:instrText xml:space="preserve"> PAGE   \* MERGEFORMAT </w:instrText>
        </w:r>
        <w:r>
          <w:fldChar w:fldCharType="separate"/>
        </w:r>
        <w:r w:rsidR="00B87EA1">
          <w:rPr>
            <w:noProof/>
          </w:rPr>
          <w:t>5</w:t>
        </w:r>
        <w:r>
          <w:rPr>
            <w:noProof/>
          </w:rPr>
          <w:fldChar w:fldCharType="end"/>
        </w:r>
      </w:p>
    </w:sdtContent>
  </w:sdt>
  <w:p w14:paraId="02617354" w14:textId="77777777" w:rsidR="00875211" w:rsidRDefault="00875211">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442130"/>
      <w:docPartObj>
        <w:docPartGallery w:val="Page Numbers (Bottom of Page)"/>
        <w:docPartUnique/>
      </w:docPartObj>
    </w:sdtPr>
    <w:sdtEndPr>
      <w:rPr>
        <w:noProof/>
      </w:rPr>
    </w:sdtEndPr>
    <w:sdtContent>
      <w:p w14:paraId="7B723166" w14:textId="72CC764C" w:rsidR="00DF457F" w:rsidRDefault="00DF457F">
        <w:pPr>
          <w:pStyle w:val="Footer"/>
          <w:jc w:val="right"/>
        </w:pPr>
        <w:r>
          <w:fldChar w:fldCharType="begin"/>
        </w:r>
        <w:r>
          <w:instrText xml:space="preserve"> PAGE   \* MERGEFORMAT </w:instrText>
        </w:r>
        <w:r>
          <w:fldChar w:fldCharType="separate"/>
        </w:r>
        <w:r w:rsidR="00B87EA1">
          <w:rPr>
            <w:noProof/>
          </w:rPr>
          <w:t>8</w:t>
        </w:r>
        <w:r>
          <w:rPr>
            <w:noProof/>
          </w:rPr>
          <w:fldChar w:fldCharType="end"/>
        </w:r>
      </w:p>
    </w:sdtContent>
  </w:sdt>
  <w:p w14:paraId="6BE6E7DB" w14:textId="77777777" w:rsidR="00875211" w:rsidRDefault="00875211">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514199"/>
      <w:docPartObj>
        <w:docPartGallery w:val="Page Numbers (Bottom of Page)"/>
        <w:docPartUnique/>
      </w:docPartObj>
    </w:sdtPr>
    <w:sdtEndPr>
      <w:rPr>
        <w:noProof/>
      </w:rPr>
    </w:sdtEndPr>
    <w:sdtContent>
      <w:p w14:paraId="3420E143" w14:textId="6E40B3C7" w:rsidR="00416B18" w:rsidRDefault="00416B18">
        <w:pPr>
          <w:pStyle w:val="Footer"/>
          <w:jc w:val="right"/>
        </w:pPr>
        <w:r>
          <w:fldChar w:fldCharType="begin"/>
        </w:r>
        <w:r>
          <w:instrText xml:space="preserve"> PAGE   \* MERGEFORMAT </w:instrText>
        </w:r>
        <w:r>
          <w:fldChar w:fldCharType="separate"/>
        </w:r>
        <w:r w:rsidR="00DD4257">
          <w:rPr>
            <w:noProof/>
          </w:rPr>
          <w:t>9</w:t>
        </w:r>
        <w:r>
          <w:rPr>
            <w:noProof/>
          </w:rPr>
          <w:fldChar w:fldCharType="end"/>
        </w:r>
      </w:p>
    </w:sdtContent>
  </w:sdt>
  <w:p w14:paraId="5164623D" w14:textId="77777777" w:rsidR="00875211" w:rsidRDefault="00875211">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884452"/>
      <w:docPartObj>
        <w:docPartGallery w:val="Page Numbers (Bottom of Page)"/>
        <w:docPartUnique/>
      </w:docPartObj>
    </w:sdtPr>
    <w:sdtEndPr>
      <w:rPr>
        <w:noProof/>
      </w:rPr>
    </w:sdtEndPr>
    <w:sdtContent>
      <w:p w14:paraId="7E6B1897" w14:textId="191ADF8E" w:rsidR="00DF457F" w:rsidRDefault="00DF457F">
        <w:pPr>
          <w:pStyle w:val="Footer"/>
          <w:jc w:val="right"/>
        </w:pPr>
        <w:r>
          <w:fldChar w:fldCharType="begin"/>
        </w:r>
        <w:r>
          <w:instrText xml:space="preserve"> PAGE   \* MERGEFORMAT </w:instrText>
        </w:r>
        <w:r>
          <w:fldChar w:fldCharType="separate"/>
        </w:r>
        <w:r w:rsidR="00B87EA1">
          <w:rPr>
            <w:noProof/>
          </w:rPr>
          <w:t>11</w:t>
        </w:r>
        <w:r>
          <w:rPr>
            <w:noProof/>
          </w:rPr>
          <w:fldChar w:fldCharType="end"/>
        </w:r>
      </w:p>
    </w:sdtContent>
  </w:sdt>
  <w:p w14:paraId="166495E6" w14:textId="77777777" w:rsidR="00875211" w:rsidRDefault="00875211">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A093B" w14:textId="77777777" w:rsidR="00057CCE" w:rsidRDefault="00057CCE">
      <w:pPr>
        <w:spacing w:line="240" w:lineRule="auto"/>
      </w:pPr>
      <w:r>
        <w:separator/>
      </w:r>
    </w:p>
  </w:footnote>
  <w:footnote w:type="continuationSeparator" w:id="0">
    <w:p w14:paraId="25AEC801" w14:textId="77777777" w:rsidR="00057CCE" w:rsidRDefault="00057CCE">
      <w:pPr>
        <w:spacing w:line="240" w:lineRule="auto"/>
      </w:pPr>
      <w:r>
        <w:continuationSeparator/>
      </w:r>
    </w:p>
  </w:footnote>
  <w:footnote w:type="continuationNotice" w:id="1">
    <w:p w14:paraId="30D990CB" w14:textId="77777777" w:rsidR="00057CCE" w:rsidRDefault="00057CCE">
      <w:pPr>
        <w:spacing w:line="240" w:lineRule="auto"/>
      </w:pPr>
    </w:p>
  </w:footnote>
  <w:footnote w:id="2">
    <w:p w14:paraId="72D22D7F" w14:textId="52B9E7D3" w:rsidR="00451B0A" w:rsidRPr="00451B0A" w:rsidRDefault="00451B0A">
      <w:pPr>
        <w:pStyle w:val="FootnoteText"/>
        <w:rPr>
          <w:lang w:val="en-US"/>
        </w:rPr>
      </w:pPr>
      <w:r>
        <w:rPr>
          <w:rStyle w:val="FootnoteReference"/>
        </w:rPr>
        <w:footnoteRef/>
      </w:r>
      <w:r>
        <w:t xml:space="preserve"> In 2020, </w:t>
      </w:r>
      <w:r>
        <w:rPr>
          <w:lang w:val="en-US"/>
        </w:rPr>
        <w:t xml:space="preserve">Voter’s Choice Act counties include Amador, Butte, Calaveras, El Dorado, Fresno, Los Angeles, Madera, Mariposa, Napa, Nevada, Orange, Sacramento, San Mateo, Santa Clara and Tuolumne.  </w:t>
      </w:r>
    </w:p>
  </w:footnote>
  <w:footnote w:id="3">
    <w:p w14:paraId="467DEBC0" w14:textId="03F850AC" w:rsidR="00890BAD" w:rsidRPr="00890BAD" w:rsidRDefault="00890BAD">
      <w:pPr>
        <w:pStyle w:val="FootnoteText"/>
        <w:rPr>
          <w:lang w:val="en-US"/>
        </w:rPr>
      </w:pPr>
      <w:r>
        <w:rPr>
          <w:rStyle w:val="FootnoteReference"/>
        </w:rPr>
        <w:footnoteRef/>
      </w:r>
      <w:r>
        <w:t xml:space="preserve"> In 2020, </w:t>
      </w:r>
      <w:r>
        <w:rPr>
          <w:lang w:val="en-US"/>
        </w:rPr>
        <w:t xml:space="preserve">Voter’s Choice Act counties include Amador, Butte, Calaveras, El Dorado, Fresno, Los Angeles, Madera, Mariposa, Napa, Nevada, Orange, Sacramento, San Mateo, Santa Clara and Tuolumne.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A55A" w14:textId="0897B047" w:rsidR="00527F5A" w:rsidRDefault="00304F08">
    <w:pPr>
      <w:jc w:val="center"/>
      <w:rPr>
        <w:b/>
        <w:sz w:val="28"/>
        <w:szCs w:val="28"/>
      </w:rPr>
    </w:pPr>
    <w:r>
      <w:rPr>
        <w:b/>
        <w:sz w:val="28"/>
        <w:szCs w:val="28"/>
      </w:rPr>
      <w:t xml:space="preserve">Same Day </w:t>
    </w:r>
    <w:r w:rsidR="00FD5FC3">
      <w:rPr>
        <w:b/>
        <w:sz w:val="28"/>
        <w:szCs w:val="28"/>
      </w:rPr>
      <w:t xml:space="preserve">Voter </w:t>
    </w:r>
    <w:r>
      <w:rPr>
        <w:b/>
        <w:sz w:val="28"/>
        <w:szCs w:val="28"/>
      </w:rPr>
      <w:t>Registration</w:t>
    </w:r>
    <w:r w:rsidR="004A6908">
      <w:rPr>
        <w:b/>
        <w:sz w:val="28"/>
        <w:szCs w:val="28"/>
      </w:rPr>
      <w:br/>
      <w:t xml:space="preserve">Toolkit for </w:t>
    </w:r>
    <w:r w:rsidR="00326C67">
      <w:rPr>
        <w:b/>
        <w:sz w:val="28"/>
        <w:szCs w:val="28"/>
      </w:rPr>
      <w:t>Community Organizations</w:t>
    </w:r>
  </w:p>
  <w:p w14:paraId="67C00D90" w14:textId="296D3A04" w:rsidR="00B23BFB" w:rsidRPr="00C4441F" w:rsidRDefault="00AD2477" w:rsidP="00C4441F">
    <w:pPr>
      <w:jc w:val="center"/>
      <w:rPr>
        <w:bCs/>
        <w:i/>
        <w:iCs/>
        <w:sz w:val="28"/>
        <w:szCs w:val="28"/>
      </w:rPr>
    </w:pPr>
    <w:r w:rsidRPr="00AD2477">
      <w:rPr>
        <w:bCs/>
        <w:i/>
        <w:iCs/>
        <w:sz w:val="28"/>
        <w:szCs w:val="28"/>
      </w:rPr>
      <w:t xml:space="preserve">Prepared for </w:t>
    </w:r>
    <w:r w:rsidR="006D1708">
      <w:rPr>
        <w:bCs/>
        <w:i/>
        <w:iCs/>
        <w:sz w:val="28"/>
        <w:szCs w:val="28"/>
      </w:rPr>
      <w:t xml:space="preserve">the </w:t>
    </w:r>
    <w:r w:rsidR="0039590A">
      <w:rPr>
        <w:bCs/>
        <w:i/>
        <w:iCs/>
        <w:sz w:val="28"/>
        <w:szCs w:val="28"/>
      </w:rPr>
      <w:t>202</w:t>
    </w:r>
    <w:r w:rsidR="00EB5A1B">
      <w:rPr>
        <w:bCs/>
        <w:i/>
        <w:iCs/>
        <w:sz w:val="28"/>
        <w:szCs w:val="28"/>
      </w:rPr>
      <w:t>0</w:t>
    </w:r>
    <w:r w:rsidR="0039590A">
      <w:rPr>
        <w:bCs/>
        <w:i/>
        <w:iCs/>
        <w:sz w:val="28"/>
        <w:szCs w:val="28"/>
      </w:rPr>
      <w:t xml:space="preserve"> </w:t>
    </w:r>
    <w:r w:rsidRPr="00AD2477">
      <w:rPr>
        <w:bCs/>
        <w:i/>
        <w:iCs/>
        <w:sz w:val="28"/>
        <w:szCs w:val="28"/>
      </w:rPr>
      <w:t xml:space="preserve">Presidential Primary </w:t>
    </w:r>
    <w:r w:rsidR="0039590A">
      <w:rPr>
        <w:bCs/>
        <w:i/>
        <w:iCs/>
        <w:sz w:val="28"/>
        <w:szCs w:val="28"/>
      </w:rPr>
      <w:t>Election</w:t>
    </w:r>
  </w:p>
  <w:p w14:paraId="7BA2F8F5" w14:textId="77777777" w:rsidR="00B23BFB" w:rsidRDefault="00B23BFB"/>
  <w:p w14:paraId="0C234544" w14:textId="77777777" w:rsidR="00B23BFB" w:rsidRDefault="00B23B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3787"/>
    <w:multiLevelType w:val="multilevel"/>
    <w:tmpl w:val="EC749CC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C6136F"/>
    <w:multiLevelType w:val="hybridMultilevel"/>
    <w:tmpl w:val="EC784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922335"/>
    <w:multiLevelType w:val="hybridMultilevel"/>
    <w:tmpl w:val="9358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040A3"/>
    <w:multiLevelType w:val="multilevel"/>
    <w:tmpl w:val="BA4C91E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AB25AEC"/>
    <w:multiLevelType w:val="hybridMultilevel"/>
    <w:tmpl w:val="BDB8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6598C"/>
    <w:multiLevelType w:val="multilevel"/>
    <w:tmpl w:val="0E68FCE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12D0B"/>
    <w:multiLevelType w:val="hybridMultilevel"/>
    <w:tmpl w:val="73DEA3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D14A5D"/>
    <w:multiLevelType w:val="multilevel"/>
    <w:tmpl w:val="07EA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8436C"/>
    <w:multiLevelType w:val="hybridMultilevel"/>
    <w:tmpl w:val="755CE57C"/>
    <w:lvl w:ilvl="0" w:tplc="27A08CE4">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2E96698D"/>
    <w:multiLevelType w:val="hybridMultilevel"/>
    <w:tmpl w:val="4E60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668F0"/>
    <w:multiLevelType w:val="hybridMultilevel"/>
    <w:tmpl w:val="2788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4D4B36"/>
    <w:multiLevelType w:val="hybridMultilevel"/>
    <w:tmpl w:val="2E4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90CBB"/>
    <w:multiLevelType w:val="multilevel"/>
    <w:tmpl w:val="49686FC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A713D3"/>
    <w:multiLevelType w:val="hybridMultilevel"/>
    <w:tmpl w:val="78D4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8C3A78"/>
    <w:multiLevelType w:val="hybridMultilevel"/>
    <w:tmpl w:val="749C2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E27BE"/>
    <w:multiLevelType w:val="hybridMultilevel"/>
    <w:tmpl w:val="8A626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8739A"/>
    <w:multiLevelType w:val="hybridMultilevel"/>
    <w:tmpl w:val="77CC5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1F7929"/>
    <w:multiLevelType w:val="multilevel"/>
    <w:tmpl w:val="C9020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674CE3"/>
    <w:multiLevelType w:val="hybridMultilevel"/>
    <w:tmpl w:val="6EECE8C4"/>
    <w:lvl w:ilvl="0" w:tplc="6EA8B146">
      <w:start w:val="1"/>
      <w:numFmt w:val="decimal"/>
      <w:lvlText w:val="%1."/>
      <w:lvlJc w:val="left"/>
      <w:pPr>
        <w:ind w:left="720" w:hanging="360"/>
      </w:pPr>
      <w:rPr>
        <w:rFonts w:hint="default"/>
        <w:b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947E34"/>
    <w:multiLevelType w:val="hybridMultilevel"/>
    <w:tmpl w:val="E74A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B79B7"/>
    <w:multiLevelType w:val="hybridMultilevel"/>
    <w:tmpl w:val="FB38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E3455"/>
    <w:multiLevelType w:val="multilevel"/>
    <w:tmpl w:val="CE98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C46B16"/>
    <w:multiLevelType w:val="multilevel"/>
    <w:tmpl w:val="0E68FCE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702A1D"/>
    <w:multiLevelType w:val="multilevel"/>
    <w:tmpl w:val="BB24D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7"/>
  </w:num>
  <w:num w:numId="3">
    <w:abstractNumId w:val="23"/>
  </w:num>
  <w:num w:numId="4">
    <w:abstractNumId w:val="4"/>
  </w:num>
  <w:num w:numId="5">
    <w:abstractNumId w:val="20"/>
  </w:num>
  <w:num w:numId="6">
    <w:abstractNumId w:val="2"/>
  </w:num>
  <w:num w:numId="7">
    <w:abstractNumId w:val="13"/>
  </w:num>
  <w:num w:numId="8">
    <w:abstractNumId w:val="0"/>
  </w:num>
  <w:num w:numId="9">
    <w:abstractNumId w:val="12"/>
  </w:num>
  <w:num w:numId="10">
    <w:abstractNumId w:val="7"/>
  </w:num>
  <w:num w:numId="11">
    <w:abstractNumId w:val="22"/>
  </w:num>
  <w:num w:numId="12">
    <w:abstractNumId w:val="5"/>
  </w:num>
  <w:num w:numId="13">
    <w:abstractNumId w:val="10"/>
  </w:num>
  <w:num w:numId="14">
    <w:abstractNumId w:val="19"/>
  </w:num>
  <w:num w:numId="15">
    <w:abstractNumId w:val="21"/>
  </w:num>
  <w:num w:numId="16">
    <w:abstractNumId w:val="14"/>
  </w:num>
  <w:num w:numId="17">
    <w:abstractNumId w:val="6"/>
  </w:num>
  <w:num w:numId="18">
    <w:abstractNumId w:val="1"/>
  </w:num>
  <w:num w:numId="19">
    <w:abstractNumId w:val="8"/>
  </w:num>
  <w:num w:numId="20">
    <w:abstractNumId w:val="15"/>
  </w:num>
  <w:num w:numId="21">
    <w:abstractNumId w:val="18"/>
  </w:num>
  <w:num w:numId="22">
    <w:abstractNumId w:val="16"/>
  </w:num>
  <w:num w:numId="23">
    <w:abstractNumId w:val="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F5A"/>
    <w:rsid w:val="00000D72"/>
    <w:rsid w:val="00001571"/>
    <w:rsid w:val="00001BC4"/>
    <w:rsid w:val="00001D08"/>
    <w:rsid w:val="00010B81"/>
    <w:rsid w:val="00014AC5"/>
    <w:rsid w:val="00015996"/>
    <w:rsid w:val="0001636A"/>
    <w:rsid w:val="00020D87"/>
    <w:rsid w:val="00022DF7"/>
    <w:rsid w:val="00030AC8"/>
    <w:rsid w:val="00030DE5"/>
    <w:rsid w:val="000323D3"/>
    <w:rsid w:val="00034076"/>
    <w:rsid w:val="0003592C"/>
    <w:rsid w:val="00037A72"/>
    <w:rsid w:val="00041F1C"/>
    <w:rsid w:val="00045472"/>
    <w:rsid w:val="00045FE0"/>
    <w:rsid w:val="000477C2"/>
    <w:rsid w:val="00050E17"/>
    <w:rsid w:val="0005441D"/>
    <w:rsid w:val="00057CCE"/>
    <w:rsid w:val="0006198C"/>
    <w:rsid w:val="000621AA"/>
    <w:rsid w:val="000625C7"/>
    <w:rsid w:val="00062BFF"/>
    <w:rsid w:val="00064B9E"/>
    <w:rsid w:val="00066652"/>
    <w:rsid w:val="000675F8"/>
    <w:rsid w:val="00070AD6"/>
    <w:rsid w:val="0007301C"/>
    <w:rsid w:val="00076DC4"/>
    <w:rsid w:val="00081B0F"/>
    <w:rsid w:val="0008334F"/>
    <w:rsid w:val="00093807"/>
    <w:rsid w:val="00094F40"/>
    <w:rsid w:val="000A178F"/>
    <w:rsid w:val="000A20A1"/>
    <w:rsid w:val="000A4840"/>
    <w:rsid w:val="000A5DDB"/>
    <w:rsid w:val="000B4223"/>
    <w:rsid w:val="000B571F"/>
    <w:rsid w:val="000C3029"/>
    <w:rsid w:val="000C3CBD"/>
    <w:rsid w:val="000C4DBC"/>
    <w:rsid w:val="000C5579"/>
    <w:rsid w:val="000D0834"/>
    <w:rsid w:val="000D0F8D"/>
    <w:rsid w:val="000D3D2A"/>
    <w:rsid w:val="000D4AA2"/>
    <w:rsid w:val="000E1F75"/>
    <w:rsid w:val="000E3A85"/>
    <w:rsid w:val="000E5EF4"/>
    <w:rsid w:val="000E6877"/>
    <w:rsid w:val="000F100D"/>
    <w:rsid w:val="000F48EE"/>
    <w:rsid w:val="00102591"/>
    <w:rsid w:val="001059C0"/>
    <w:rsid w:val="0010669F"/>
    <w:rsid w:val="001125AC"/>
    <w:rsid w:val="00116C47"/>
    <w:rsid w:val="00122242"/>
    <w:rsid w:val="00130F70"/>
    <w:rsid w:val="001344F0"/>
    <w:rsid w:val="00135712"/>
    <w:rsid w:val="00136220"/>
    <w:rsid w:val="001429CC"/>
    <w:rsid w:val="001430CA"/>
    <w:rsid w:val="00143BCC"/>
    <w:rsid w:val="00145759"/>
    <w:rsid w:val="0015294A"/>
    <w:rsid w:val="00154842"/>
    <w:rsid w:val="00157E57"/>
    <w:rsid w:val="00160E23"/>
    <w:rsid w:val="001630E6"/>
    <w:rsid w:val="00170FA6"/>
    <w:rsid w:val="00172B14"/>
    <w:rsid w:val="0017321E"/>
    <w:rsid w:val="00174083"/>
    <w:rsid w:val="00177B40"/>
    <w:rsid w:val="00180BFD"/>
    <w:rsid w:val="00181A83"/>
    <w:rsid w:val="00184717"/>
    <w:rsid w:val="00184F6C"/>
    <w:rsid w:val="0018694B"/>
    <w:rsid w:val="00186ACF"/>
    <w:rsid w:val="00192B38"/>
    <w:rsid w:val="00194814"/>
    <w:rsid w:val="001A0024"/>
    <w:rsid w:val="001A1064"/>
    <w:rsid w:val="001A7223"/>
    <w:rsid w:val="001B02C6"/>
    <w:rsid w:val="001B08F7"/>
    <w:rsid w:val="001B0C24"/>
    <w:rsid w:val="001B3213"/>
    <w:rsid w:val="001B3C6A"/>
    <w:rsid w:val="001B4DF9"/>
    <w:rsid w:val="001B6F12"/>
    <w:rsid w:val="001B774D"/>
    <w:rsid w:val="001C04A2"/>
    <w:rsid w:val="001C26BD"/>
    <w:rsid w:val="001D1E8D"/>
    <w:rsid w:val="001D312A"/>
    <w:rsid w:val="001D4D0F"/>
    <w:rsid w:val="001D604C"/>
    <w:rsid w:val="001E0475"/>
    <w:rsid w:val="001E4767"/>
    <w:rsid w:val="001E5EEC"/>
    <w:rsid w:val="001F05AD"/>
    <w:rsid w:val="001F18A0"/>
    <w:rsid w:val="001F236E"/>
    <w:rsid w:val="001F70DE"/>
    <w:rsid w:val="001F7C0C"/>
    <w:rsid w:val="00201F15"/>
    <w:rsid w:val="00207491"/>
    <w:rsid w:val="00217010"/>
    <w:rsid w:val="00217344"/>
    <w:rsid w:val="00221152"/>
    <w:rsid w:val="002217E7"/>
    <w:rsid w:val="00222DC2"/>
    <w:rsid w:val="0022511E"/>
    <w:rsid w:val="00231102"/>
    <w:rsid w:val="002323DC"/>
    <w:rsid w:val="0023295A"/>
    <w:rsid w:val="002342E5"/>
    <w:rsid w:val="00237BDC"/>
    <w:rsid w:val="002433A2"/>
    <w:rsid w:val="00243D6C"/>
    <w:rsid w:val="00243E65"/>
    <w:rsid w:val="002475F3"/>
    <w:rsid w:val="0026536F"/>
    <w:rsid w:val="0026716E"/>
    <w:rsid w:val="00270D2E"/>
    <w:rsid w:val="00271432"/>
    <w:rsid w:val="00272A7F"/>
    <w:rsid w:val="0027765F"/>
    <w:rsid w:val="00283E3D"/>
    <w:rsid w:val="00290C7E"/>
    <w:rsid w:val="00292F2F"/>
    <w:rsid w:val="002A3886"/>
    <w:rsid w:val="002A3B5D"/>
    <w:rsid w:val="002A4600"/>
    <w:rsid w:val="002A581F"/>
    <w:rsid w:val="002B44D1"/>
    <w:rsid w:val="002B5C1A"/>
    <w:rsid w:val="002B790C"/>
    <w:rsid w:val="002C04A7"/>
    <w:rsid w:val="002C6A42"/>
    <w:rsid w:val="002C7498"/>
    <w:rsid w:val="002E31D7"/>
    <w:rsid w:val="002E78BD"/>
    <w:rsid w:val="002F1CCB"/>
    <w:rsid w:val="002F64B1"/>
    <w:rsid w:val="002F742F"/>
    <w:rsid w:val="00303294"/>
    <w:rsid w:val="00303942"/>
    <w:rsid w:val="00304F08"/>
    <w:rsid w:val="003053A2"/>
    <w:rsid w:val="003101E4"/>
    <w:rsid w:val="003111DB"/>
    <w:rsid w:val="0031488A"/>
    <w:rsid w:val="00324AB5"/>
    <w:rsid w:val="00326C67"/>
    <w:rsid w:val="00326FEE"/>
    <w:rsid w:val="00331268"/>
    <w:rsid w:val="00331BD7"/>
    <w:rsid w:val="00334F61"/>
    <w:rsid w:val="003505C9"/>
    <w:rsid w:val="00350BB8"/>
    <w:rsid w:val="00351AE1"/>
    <w:rsid w:val="00353460"/>
    <w:rsid w:val="003552AA"/>
    <w:rsid w:val="00355A98"/>
    <w:rsid w:val="003567FC"/>
    <w:rsid w:val="003609B1"/>
    <w:rsid w:val="003641E1"/>
    <w:rsid w:val="003703EB"/>
    <w:rsid w:val="00370A4C"/>
    <w:rsid w:val="00370CA1"/>
    <w:rsid w:val="00373ADC"/>
    <w:rsid w:val="00373D48"/>
    <w:rsid w:val="003743C2"/>
    <w:rsid w:val="00380B46"/>
    <w:rsid w:val="00385BB0"/>
    <w:rsid w:val="0039244C"/>
    <w:rsid w:val="00394D62"/>
    <w:rsid w:val="0039583A"/>
    <w:rsid w:val="0039590A"/>
    <w:rsid w:val="003A1447"/>
    <w:rsid w:val="003A2B3C"/>
    <w:rsid w:val="003A43F7"/>
    <w:rsid w:val="003A5429"/>
    <w:rsid w:val="003B3964"/>
    <w:rsid w:val="003B48C8"/>
    <w:rsid w:val="003C0A64"/>
    <w:rsid w:val="003C7405"/>
    <w:rsid w:val="003C7E06"/>
    <w:rsid w:val="003D4A2A"/>
    <w:rsid w:val="003D5F0C"/>
    <w:rsid w:val="003D75B4"/>
    <w:rsid w:val="003E0063"/>
    <w:rsid w:val="003E04A3"/>
    <w:rsid w:val="003E5976"/>
    <w:rsid w:val="003E5B01"/>
    <w:rsid w:val="003E5DCE"/>
    <w:rsid w:val="003E76CF"/>
    <w:rsid w:val="003F080D"/>
    <w:rsid w:val="003F2EFC"/>
    <w:rsid w:val="003F5615"/>
    <w:rsid w:val="0040424A"/>
    <w:rsid w:val="004046BC"/>
    <w:rsid w:val="00405F34"/>
    <w:rsid w:val="00411130"/>
    <w:rsid w:val="00411A8D"/>
    <w:rsid w:val="00416B18"/>
    <w:rsid w:val="00417B20"/>
    <w:rsid w:val="00427720"/>
    <w:rsid w:val="004305C7"/>
    <w:rsid w:val="00432200"/>
    <w:rsid w:val="00440728"/>
    <w:rsid w:val="004453E3"/>
    <w:rsid w:val="00446D3F"/>
    <w:rsid w:val="00447E2A"/>
    <w:rsid w:val="004515B2"/>
    <w:rsid w:val="00451B0A"/>
    <w:rsid w:val="0045339D"/>
    <w:rsid w:val="00455ECB"/>
    <w:rsid w:val="00456F7E"/>
    <w:rsid w:val="0046305B"/>
    <w:rsid w:val="00464A19"/>
    <w:rsid w:val="004677BA"/>
    <w:rsid w:val="0047759B"/>
    <w:rsid w:val="0048439B"/>
    <w:rsid w:val="00484597"/>
    <w:rsid w:val="0048506B"/>
    <w:rsid w:val="004905BB"/>
    <w:rsid w:val="00495D58"/>
    <w:rsid w:val="004A07DC"/>
    <w:rsid w:val="004A319F"/>
    <w:rsid w:val="004A6908"/>
    <w:rsid w:val="004A72E7"/>
    <w:rsid w:val="004B14EE"/>
    <w:rsid w:val="004B163A"/>
    <w:rsid w:val="004B458F"/>
    <w:rsid w:val="004D31A8"/>
    <w:rsid w:val="004D374E"/>
    <w:rsid w:val="004E0201"/>
    <w:rsid w:val="004E6E92"/>
    <w:rsid w:val="004F1467"/>
    <w:rsid w:val="0050047D"/>
    <w:rsid w:val="00503139"/>
    <w:rsid w:val="005038D2"/>
    <w:rsid w:val="005074F8"/>
    <w:rsid w:val="00523FC2"/>
    <w:rsid w:val="005272A0"/>
    <w:rsid w:val="0052748F"/>
    <w:rsid w:val="00527F5A"/>
    <w:rsid w:val="00543BFB"/>
    <w:rsid w:val="005463A2"/>
    <w:rsid w:val="00547C0E"/>
    <w:rsid w:val="00550756"/>
    <w:rsid w:val="00550C05"/>
    <w:rsid w:val="00551620"/>
    <w:rsid w:val="005534CF"/>
    <w:rsid w:val="0056151B"/>
    <w:rsid w:val="00562EB1"/>
    <w:rsid w:val="00562EDC"/>
    <w:rsid w:val="00570B7F"/>
    <w:rsid w:val="00571462"/>
    <w:rsid w:val="00576E8C"/>
    <w:rsid w:val="00577037"/>
    <w:rsid w:val="005775E0"/>
    <w:rsid w:val="0058085D"/>
    <w:rsid w:val="00580B86"/>
    <w:rsid w:val="00581430"/>
    <w:rsid w:val="00581AFD"/>
    <w:rsid w:val="00581C17"/>
    <w:rsid w:val="00582779"/>
    <w:rsid w:val="0058302D"/>
    <w:rsid w:val="00583486"/>
    <w:rsid w:val="00584AB8"/>
    <w:rsid w:val="005855E0"/>
    <w:rsid w:val="005909E3"/>
    <w:rsid w:val="00594043"/>
    <w:rsid w:val="005A035D"/>
    <w:rsid w:val="005A0C7B"/>
    <w:rsid w:val="005A2184"/>
    <w:rsid w:val="005A29BA"/>
    <w:rsid w:val="005A3E7D"/>
    <w:rsid w:val="005A436C"/>
    <w:rsid w:val="005A43B1"/>
    <w:rsid w:val="005B2F5D"/>
    <w:rsid w:val="005B4E55"/>
    <w:rsid w:val="005B5B08"/>
    <w:rsid w:val="005D075B"/>
    <w:rsid w:val="005D40A2"/>
    <w:rsid w:val="005D4B9A"/>
    <w:rsid w:val="005E1E9C"/>
    <w:rsid w:val="005E33CA"/>
    <w:rsid w:val="005E33DE"/>
    <w:rsid w:val="005E4B23"/>
    <w:rsid w:val="00600213"/>
    <w:rsid w:val="00602789"/>
    <w:rsid w:val="0060436F"/>
    <w:rsid w:val="006070CC"/>
    <w:rsid w:val="00613691"/>
    <w:rsid w:val="0061410C"/>
    <w:rsid w:val="00615AF1"/>
    <w:rsid w:val="00615CBC"/>
    <w:rsid w:val="00616CDA"/>
    <w:rsid w:val="00622634"/>
    <w:rsid w:val="00625964"/>
    <w:rsid w:val="0063589B"/>
    <w:rsid w:val="00643937"/>
    <w:rsid w:val="006505CE"/>
    <w:rsid w:val="006505F7"/>
    <w:rsid w:val="00651CDF"/>
    <w:rsid w:val="00652825"/>
    <w:rsid w:val="00653369"/>
    <w:rsid w:val="006609B9"/>
    <w:rsid w:val="006629E9"/>
    <w:rsid w:val="00667CD3"/>
    <w:rsid w:val="0067514B"/>
    <w:rsid w:val="006776FE"/>
    <w:rsid w:val="00681E42"/>
    <w:rsid w:val="0068263A"/>
    <w:rsid w:val="0068293B"/>
    <w:rsid w:val="00684DE2"/>
    <w:rsid w:val="00685ECC"/>
    <w:rsid w:val="00687693"/>
    <w:rsid w:val="006A0EE7"/>
    <w:rsid w:val="006A1F3B"/>
    <w:rsid w:val="006A7501"/>
    <w:rsid w:val="006B08F9"/>
    <w:rsid w:val="006B2FC2"/>
    <w:rsid w:val="006B305D"/>
    <w:rsid w:val="006B57CB"/>
    <w:rsid w:val="006B79AA"/>
    <w:rsid w:val="006C2782"/>
    <w:rsid w:val="006C56BD"/>
    <w:rsid w:val="006C6026"/>
    <w:rsid w:val="006D1708"/>
    <w:rsid w:val="006D6EC2"/>
    <w:rsid w:val="006E20C0"/>
    <w:rsid w:val="006E3BF2"/>
    <w:rsid w:val="006E5B36"/>
    <w:rsid w:val="006E6623"/>
    <w:rsid w:val="006F2E5C"/>
    <w:rsid w:val="006F55E3"/>
    <w:rsid w:val="006F5EB4"/>
    <w:rsid w:val="006F6613"/>
    <w:rsid w:val="00702577"/>
    <w:rsid w:val="007046A8"/>
    <w:rsid w:val="0071251F"/>
    <w:rsid w:val="007147FB"/>
    <w:rsid w:val="0071624A"/>
    <w:rsid w:val="00716969"/>
    <w:rsid w:val="00722764"/>
    <w:rsid w:val="00723893"/>
    <w:rsid w:val="007240DE"/>
    <w:rsid w:val="007243FC"/>
    <w:rsid w:val="00724F36"/>
    <w:rsid w:val="0073327B"/>
    <w:rsid w:val="00733319"/>
    <w:rsid w:val="00733F1B"/>
    <w:rsid w:val="00734D77"/>
    <w:rsid w:val="007358DE"/>
    <w:rsid w:val="0073634E"/>
    <w:rsid w:val="00736B48"/>
    <w:rsid w:val="00743702"/>
    <w:rsid w:val="00745C14"/>
    <w:rsid w:val="007512FE"/>
    <w:rsid w:val="007531D1"/>
    <w:rsid w:val="007609E6"/>
    <w:rsid w:val="00762B3E"/>
    <w:rsid w:val="00762EBE"/>
    <w:rsid w:val="0076304F"/>
    <w:rsid w:val="007646A9"/>
    <w:rsid w:val="0076605C"/>
    <w:rsid w:val="0077220C"/>
    <w:rsid w:val="00775B57"/>
    <w:rsid w:val="00776047"/>
    <w:rsid w:val="007800F3"/>
    <w:rsid w:val="00784CC9"/>
    <w:rsid w:val="007923C0"/>
    <w:rsid w:val="0079563D"/>
    <w:rsid w:val="007A3383"/>
    <w:rsid w:val="007A3CAB"/>
    <w:rsid w:val="007A3EB2"/>
    <w:rsid w:val="007A4021"/>
    <w:rsid w:val="007B2F39"/>
    <w:rsid w:val="007B4A8D"/>
    <w:rsid w:val="007B54BF"/>
    <w:rsid w:val="007B6715"/>
    <w:rsid w:val="007C1CAB"/>
    <w:rsid w:val="007C6526"/>
    <w:rsid w:val="007C6E2F"/>
    <w:rsid w:val="007D320F"/>
    <w:rsid w:val="007D33C4"/>
    <w:rsid w:val="007D475A"/>
    <w:rsid w:val="007D7A10"/>
    <w:rsid w:val="007E0DE4"/>
    <w:rsid w:val="007E631C"/>
    <w:rsid w:val="007F0E10"/>
    <w:rsid w:val="007F56B1"/>
    <w:rsid w:val="007F5DE8"/>
    <w:rsid w:val="0080048F"/>
    <w:rsid w:val="00802ADB"/>
    <w:rsid w:val="0081127D"/>
    <w:rsid w:val="00813FBF"/>
    <w:rsid w:val="00814100"/>
    <w:rsid w:val="008212F7"/>
    <w:rsid w:val="0082466D"/>
    <w:rsid w:val="00830482"/>
    <w:rsid w:val="008309EA"/>
    <w:rsid w:val="0083317C"/>
    <w:rsid w:val="00836F5A"/>
    <w:rsid w:val="008377FE"/>
    <w:rsid w:val="00844355"/>
    <w:rsid w:val="00844E8C"/>
    <w:rsid w:val="00846648"/>
    <w:rsid w:val="00846E80"/>
    <w:rsid w:val="00852269"/>
    <w:rsid w:val="00856954"/>
    <w:rsid w:val="00856A56"/>
    <w:rsid w:val="00862DD6"/>
    <w:rsid w:val="008674A8"/>
    <w:rsid w:val="00870BAB"/>
    <w:rsid w:val="00870CF2"/>
    <w:rsid w:val="00871A88"/>
    <w:rsid w:val="00873054"/>
    <w:rsid w:val="008751CA"/>
    <w:rsid w:val="00875211"/>
    <w:rsid w:val="00875433"/>
    <w:rsid w:val="00886264"/>
    <w:rsid w:val="00887078"/>
    <w:rsid w:val="00890BAD"/>
    <w:rsid w:val="008960AA"/>
    <w:rsid w:val="008A4DE2"/>
    <w:rsid w:val="008A597B"/>
    <w:rsid w:val="008A73E1"/>
    <w:rsid w:val="008A798F"/>
    <w:rsid w:val="008B16E2"/>
    <w:rsid w:val="008B2016"/>
    <w:rsid w:val="008B65B1"/>
    <w:rsid w:val="008B7414"/>
    <w:rsid w:val="008C1862"/>
    <w:rsid w:val="008C6178"/>
    <w:rsid w:val="008C76A0"/>
    <w:rsid w:val="008D4405"/>
    <w:rsid w:val="008D4C42"/>
    <w:rsid w:val="008D5C2A"/>
    <w:rsid w:val="008D68FD"/>
    <w:rsid w:val="008E1631"/>
    <w:rsid w:val="008E18AC"/>
    <w:rsid w:val="008E2380"/>
    <w:rsid w:val="008E2975"/>
    <w:rsid w:val="008E2B63"/>
    <w:rsid w:val="008F18EC"/>
    <w:rsid w:val="008F450C"/>
    <w:rsid w:val="008F7D9D"/>
    <w:rsid w:val="00901A4B"/>
    <w:rsid w:val="0090366F"/>
    <w:rsid w:val="009103D5"/>
    <w:rsid w:val="009150AE"/>
    <w:rsid w:val="00917526"/>
    <w:rsid w:val="009209FF"/>
    <w:rsid w:val="00921540"/>
    <w:rsid w:val="00923C7A"/>
    <w:rsid w:val="00925F8B"/>
    <w:rsid w:val="00927207"/>
    <w:rsid w:val="00927776"/>
    <w:rsid w:val="00927AA2"/>
    <w:rsid w:val="009309B1"/>
    <w:rsid w:val="00936C1D"/>
    <w:rsid w:val="00940E1D"/>
    <w:rsid w:val="009425E9"/>
    <w:rsid w:val="009429E9"/>
    <w:rsid w:val="00942AE4"/>
    <w:rsid w:val="00943AE6"/>
    <w:rsid w:val="00946FD4"/>
    <w:rsid w:val="009510A7"/>
    <w:rsid w:val="0095266E"/>
    <w:rsid w:val="00953C56"/>
    <w:rsid w:val="00953F98"/>
    <w:rsid w:val="009561C5"/>
    <w:rsid w:val="0095708C"/>
    <w:rsid w:val="009615FD"/>
    <w:rsid w:val="00961CE8"/>
    <w:rsid w:val="0096444F"/>
    <w:rsid w:val="009668EF"/>
    <w:rsid w:val="009713D2"/>
    <w:rsid w:val="0097162C"/>
    <w:rsid w:val="00972E9D"/>
    <w:rsid w:val="0097342E"/>
    <w:rsid w:val="00973AB3"/>
    <w:rsid w:val="00977E2B"/>
    <w:rsid w:val="00980524"/>
    <w:rsid w:val="00980A82"/>
    <w:rsid w:val="00981335"/>
    <w:rsid w:val="00984C6B"/>
    <w:rsid w:val="0098557B"/>
    <w:rsid w:val="009942D1"/>
    <w:rsid w:val="00994A81"/>
    <w:rsid w:val="00995471"/>
    <w:rsid w:val="00995A5B"/>
    <w:rsid w:val="009A0E5F"/>
    <w:rsid w:val="009A1AC0"/>
    <w:rsid w:val="009A5783"/>
    <w:rsid w:val="009B34E0"/>
    <w:rsid w:val="009B5982"/>
    <w:rsid w:val="009B7204"/>
    <w:rsid w:val="009C3351"/>
    <w:rsid w:val="009C3F34"/>
    <w:rsid w:val="009D312F"/>
    <w:rsid w:val="009D4B81"/>
    <w:rsid w:val="009E5636"/>
    <w:rsid w:val="009E5764"/>
    <w:rsid w:val="009F31F7"/>
    <w:rsid w:val="009F4385"/>
    <w:rsid w:val="009F6D8B"/>
    <w:rsid w:val="009F743D"/>
    <w:rsid w:val="00A11DBA"/>
    <w:rsid w:val="00A21747"/>
    <w:rsid w:val="00A24006"/>
    <w:rsid w:val="00A25B40"/>
    <w:rsid w:val="00A27C8C"/>
    <w:rsid w:val="00A32343"/>
    <w:rsid w:val="00A35E80"/>
    <w:rsid w:val="00A37E0E"/>
    <w:rsid w:val="00A423E0"/>
    <w:rsid w:val="00A4545C"/>
    <w:rsid w:val="00A46A0F"/>
    <w:rsid w:val="00A65591"/>
    <w:rsid w:val="00A6619B"/>
    <w:rsid w:val="00A668FB"/>
    <w:rsid w:val="00A67161"/>
    <w:rsid w:val="00A72F6B"/>
    <w:rsid w:val="00A825FA"/>
    <w:rsid w:val="00A8611D"/>
    <w:rsid w:val="00A901FA"/>
    <w:rsid w:val="00A95095"/>
    <w:rsid w:val="00A96749"/>
    <w:rsid w:val="00AA16E9"/>
    <w:rsid w:val="00AA24A8"/>
    <w:rsid w:val="00AB024A"/>
    <w:rsid w:val="00AB0CA1"/>
    <w:rsid w:val="00AB3BF9"/>
    <w:rsid w:val="00AB6800"/>
    <w:rsid w:val="00AB7A35"/>
    <w:rsid w:val="00AC1085"/>
    <w:rsid w:val="00AC73C7"/>
    <w:rsid w:val="00AD2477"/>
    <w:rsid w:val="00AD5C52"/>
    <w:rsid w:val="00AD6F9A"/>
    <w:rsid w:val="00AF050F"/>
    <w:rsid w:val="00AF535C"/>
    <w:rsid w:val="00AF5E97"/>
    <w:rsid w:val="00AF6230"/>
    <w:rsid w:val="00AF73FE"/>
    <w:rsid w:val="00B0394C"/>
    <w:rsid w:val="00B057C2"/>
    <w:rsid w:val="00B05F30"/>
    <w:rsid w:val="00B076F9"/>
    <w:rsid w:val="00B109F7"/>
    <w:rsid w:val="00B16AED"/>
    <w:rsid w:val="00B21253"/>
    <w:rsid w:val="00B23BFB"/>
    <w:rsid w:val="00B23E33"/>
    <w:rsid w:val="00B24FEE"/>
    <w:rsid w:val="00B269C0"/>
    <w:rsid w:val="00B3175D"/>
    <w:rsid w:val="00B3219C"/>
    <w:rsid w:val="00B34495"/>
    <w:rsid w:val="00B37946"/>
    <w:rsid w:val="00B4558F"/>
    <w:rsid w:val="00B460F4"/>
    <w:rsid w:val="00B467D3"/>
    <w:rsid w:val="00B4797B"/>
    <w:rsid w:val="00B50498"/>
    <w:rsid w:val="00B51839"/>
    <w:rsid w:val="00B535F8"/>
    <w:rsid w:val="00B615AF"/>
    <w:rsid w:val="00B6524D"/>
    <w:rsid w:val="00B73D92"/>
    <w:rsid w:val="00B744EA"/>
    <w:rsid w:val="00B74FAF"/>
    <w:rsid w:val="00B76157"/>
    <w:rsid w:val="00B87EA1"/>
    <w:rsid w:val="00B920D2"/>
    <w:rsid w:val="00B921E0"/>
    <w:rsid w:val="00B927A2"/>
    <w:rsid w:val="00B956D9"/>
    <w:rsid w:val="00BA28C7"/>
    <w:rsid w:val="00BA736D"/>
    <w:rsid w:val="00BB0528"/>
    <w:rsid w:val="00BB6243"/>
    <w:rsid w:val="00BC0B3E"/>
    <w:rsid w:val="00BC4364"/>
    <w:rsid w:val="00BC5E5A"/>
    <w:rsid w:val="00BC7375"/>
    <w:rsid w:val="00BD1AE5"/>
    <w:rsid w:val="00BD2E3B"/>
    <w:rsid w:val="00BD360F"/>
    <w:rsid w:val="00BD6DD2"/>
    <w:rsid w:val="00BD726D"/>
    <w:rsid w:val="00BE507F"/>
    <w:rsid w:val="00BE5CB9"/>
    <w:rsid w:val="00BE6C07"/>
    <w:rsid w:val="00BF02F7"/>
    <w:rsid w:val="00BF2527"/>
    <w:rsid w:val="00BF2C3B"/>
    <w:rsid w:val="00BF57D0"/>
    <w:rsid w:val="00C00310"/>
    <w:rsid w:val="00C003B5"/>
    <w:rsid w:val="00C03018"/>
    <w:rsid w:val="00C06CD5"/>
    <w:rsid w:val="00C06D8D"/>
    <w:rsid w:val="00C108D7"/>
    <w:rsid w:val="00C12FA9"/>
    <w:rsid w:val="00C15604"/>
    <w:rsid w:val="00C21297"/>
    <w:rsid w:val="00C22880"/>
    <w:rsid w:val="00C236FC"/>
    <w:rsid w:val="00C253F0"/>
    <w:rsid w:val="00C26483"/>
    <w:rsid w:val="00C266E9"/>
    <w:rsid w:val="00C30427"/>
    <w:rsid w:val="00C30B2F"/>
    <w:rsid w:val="00C36DFE"/>
    <w:rsid w:val="00C442E0"/>
    <w:rsid w:val="00C4441F"/>
    <w:rsid w:val="00C466E6"/>
    <w:rsid w:val="00C47275"/>
    <w:rsid w:val="00C60B16"/>
    <w:rsid w:val="00C61C03"/>
    <w:rsid w:val="00C631A9"/>
    <w:rsid w:val="00C64FB8"/>
    <w:rsid w:val="00C70284"/>
    <w:rsid w:val="00C7087D"/>
    <w:rsid w:val="00C74E8A"/>
    <w:rsid w:val="00C74FB3"/>
    <w:rsid w:val="00C7671F"/>
    <w:rsid w:val="00C82590"/>
    <w:rsid w:val="00C874EA"/>
    <w:rsid w:val="00C913B2"/>
    <w:rsid w:val="00C928B8"/>
    <w:rsid w:val="00C928ED"/>
    <w:rsid w:val="00C9529A"/>
    <w:rsid w:val="00CA4322"/>
    <w:rsid w:val="00CA51CB"/>
    <w:rsid w:val="00CB04EF"/>
    <w:rsid w:val="00CB0D95"/>
    <w:rsid w:val="00CB6329"/>
    <w:rsid w:val="00CB65AE"/>
    <w:rsid w:val="00CC08C5"/>
    <w:rsid w:val="00CC113D"/>
    <w:rsid w:val="00CC1383"/>
    <w:rsid w:val="00CC277B"/>
    <w:rsid w:val="00CC278A"/>
    <w:rsid w:val="00CC4F46"/>
    <w:rsid w:val="00CC6209"/>
    <w:rsid w:val="00CD1FA1"/>
    <w:rsid w:val="00CD4637"/>
    <w:rsid w:val="00CD6906"/>
    <w:rsid w:val="00CD69A6"/>
    <w:rsid w:val="00CE1D58"/>
    <w:rsid w:val="00CE430F"/>
    <w:rsid w:val="00CE62D9"/>
    <w:rsid w:val="00CE69D5"/>
    <w:rsid w:val="00CF09D0"/>
    <w:rsid w:val="00CF1AB4"/>
    <w:rsid w:val="00D01B67"/>
    <w:rsid w:val="00D023F4"/>
    <w:rsid w:val="00D04B45"/>
    <w:rsid w:val="00D070FC"/>
    <w:rsid w:val="00D109E1"/>
    <w:rsid w:val="00D1136B"/>
    <w:rsid w:val="00D23314"/>
    <w:rsid w:val="00D24678"/>
    <w:rsid w:val="00D25C1A"/>
    <w:rsid w:val="00D27AB2"/>
    <w:rsid w:val="00D325CA"/>
    <w:rsid w:val="00D34BAD"/>
    <w:rsid w:val="00D34BB5"/>
    <w:rsid w:val="00D35A2D"/>
    <w:rsid w:val="00D36042"/>
    <w:rsid w:val="00D434B2"/>
    <w:rsid w:val="00D47DCA"/>
    <w:rsid w:val="00D55A6A"/>
    <w:rsid w:val="00D61326"/>
    <w:rsid w:val="00D63C85"/>
    <w:rsid w:val="00D67DBC"/>
    <w:rsid w:val="00D700B9"/>
    <w:rsid w:val="00D76146"/>
    <w:rsid w:val="00D7751A"/>
    <w:rsid w:val="00D82896"/>
    <w:rsid w:val="00D90DDD"/>
    <w:rsid w:val="00D91241"/>
    <w:rsid w:val="00D92066"/>
    <w:rsid w:val="00D935AB"/>
    <w:rsid w:val="00D9500D"/>
    <w:rsid w:val="00D956E5"/>
    <w:rsid w:val="00DA3CB2"/>
    <w:rsid w:val="00DB0D74"/>
    <w:rsid w:val="00DB2286"/>
    <w:rsid w:val="00DB2D3B"/>
    <w:rsid w:val="00DB4CFD"/>
    <w:rsid w:val="00DD1FD9"/>
    <w:rsid w:val="00DD4257"/>
    <w:rsid w:val="00DD6994"/>
    <w:rsid w:val="00DE17AE"/>
    <w:rsid w:val="00DE5D88"/>
    <w:rsid w:val="00DE5F6A"/>
    <w:rsid w:val="00DE6158"/>
    <w:rsid w:val="00DF0C0B"/>
    <w:rsid w:val="00DF457F"/>
    <w:rsid w:val="00E064A0"/>
    <w:rsid w:val="00E11D09"/>
    <w:rsid w:val="00E122D3"/>
    <w:rsid w:val="00E1462B"/>
    <w:rsid w:val="00E22E6B"/>
    <w:rsid w:val="00E233B3"/>
    <w:rsid w:val="00E2449B"/>
    <w:rsid w:val="00E25B10"/>
    <w:rsid w:val="00E2668A"/>
    <w:rsid w:val="00E3593D"/>
    <w:rsid w:val="00E40322"/>
    <w:rsid w:val="00E46C86"/>
    <w:rsid w:val="00E50819"/>
    <w:rsid w:val="00E528E5"/>
    <w:rsid w:val="00E54D17"/>
    <w:rsid w:val="00E54F07"/>
    <w:rsid w:val="00E567D8"/>
    <w:rsid w:val="00E6481F"/>
    <w:rsid w:val="00E8147A"/>
    <w:rsid w:val="00E81D6E"/>
    <w:rsid w:val="00E84007"/>
    <w:rsid w:val="00E861E6"/>
    <w:rsid w:val="00E9287A"/>
    <w:rsid w:val="00E93C2E"/>
    <w:rsid w:val="00E9465F"/>
    <w:rsid w:val="00EA3BE4"/>
    <w:rsid w:val="00EA4149"/>
    <w:rsid w:val="00EB09F6"/>
    <w:rsid w:val="00EB400D"/>
    <w:rsid w:val="00EB49C9"/>
    <w:rsid w:val="00EB5A1B"/>
    <w:rsid w:val="00EB6157"/>
    <w:rsid w:val="00EB73A5"/>
    <w:rsid w:val="00EC2FDF"/>
    <w:rsid w:val="00EC5825"/>
    <w:rsid w:val="00ED1215"/>
    <w:rsid w:val="00ED47DE"/>
    <w:rsid w:val="00ED4B50"/>
    <w:rsid w:val="00ED5283"/>
    <w:rsid w:val="00EE5E51"/>
    <w:rsid w:val="00EF168A"/>
    <w:rsid w:val="00EF400D"/>
    <w:rsid w:val="00EF4857"/>
    <w:rsid w:val="00EF49B8"/>
    <w:rsid w:val="00EF4EF8"/>
    <w:rsid w:val="00EF5E6A"/>
    <w:rsid w:val="00F04D32"/>
    <w:rsid w:val="00F072C5"/>
    <w:rsid w:val="00F105CF"/>
    <w:rsid w:val="00F1210A"/>
    <w:rsid w:val="00F124FD"/>
    <w:rsid w:val="00F13283"/>
    <w:rsid w:val="00F1401B"/>
    <w:rsid w:val="00F24695"/>
    <w:rsid w:val="00F33892"/>
    <w:rsid w:val="00F35676"/>
    <w:rsid w:val="00F363D8"/>
    <w:rsid w:val="00F42AC0"/>
    <w:rsid w:val="00F443FA"/>
    <w:rsid w:val="00F44B49"/>
    <w:rsid w:val="00F454B9"/>
    <w:rsid w:val="00F45767"/>
    <w:rsid w:val="00F475E2"/>
    <w:rsid w:val="00F51827"/>
    <w:rsid w:val="00F5244B"/>
    <w:rsid w:val="00F60C89"/>
    <w:rsid w:val="00F61C7C"/>
    <w:rsid w:val="00F64665"/>
    <w:rsid w:val="00F72082"/>
    <w:rsid w:val="00F72AB7"/>
    <w:rsid w:val="00F75F36"/>
    <w:rsid w:val="00F95CE0"/>
    <w:rsid w:val="00F9662A"/>
    <w:rsid w:val="00FA29B5"/>
    <w:rsid w:val="00FB171B"/>
    <w:rsid w:val="00FB2063"/>
    <w:rsid w:val="00FB53D4"/>
    <w:rsid w:val="00FB5982"/>
    <w:rsid w:val="00FB6EF6"/>
    <w:rsid w:val="00FC3DEE"/>
    <w:rsid w:val="00FC4269"/>
    <w:rsid w:val="00FC7143"/>
    <w:rsid w:val="00FD094A"/>
    <w:rsid w:val="00FD32FC"/>
    <w:rsid w:val="00FD48C8"/>
    <w:rsid w:val="00FD5FC3"/>
    <w:rsid w:val="00FE384C"/>
    <w:rsid w:val="00FE55AC"/>
    <w:rsid w:val="00FE6634"/>
    <w:rsid w:val="00FE7167"/>
    <w:rsid w:val="00FF1B6C"/>
    <w:rsid w:val="00FF3D24"/>
    <w:rsid w:val="08D18EDB"/>
    <w:rsid w:val="18B23D77"/>
    <w:rsid w:val="1A65702C"/>
    <w:rsid w:val="1EBBA5F5"/>
    <w:rsid w:val="3825C530"/>
    <w:rsid w:val="383FFDCD"/>
    <w:rsid w:val="38B775FA"/>
    <w:rsid w:val="3A127D51"/>
    <w:rsid w:val="412DB597"/>
    <w:rsid w:val="44F712F9"/>
    <w:rsid w:val="4F2A35D7"/>
    <w:rsid w:val="5352C596"/>
    <w:rsid w:val="636E61CF"/>
    <w:rsid w:val="652043C2"/>
    <w:rsid w:val="65412A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0FCF"/>
  <w15:docId w15:val="{482693C0-A14B-4134-A25A-7C5E8447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D2477"/>
    <w:pPr>
      <w:ind w:left="720"/>
      <w:contextualSpacing/>
    </w:pPr>
  </w:style>
  <w:style w:type="paragraph" w:styleId="Header">
    <w:name w:val="header"/>
    <w:basedOn w:val="Normal"/>
    <w:link w:val="HeaderChar"/>
    <w:uiPriority w:val="99"/>
    <w:unhideWhenUsed/>
    <w:rsid w:val="00AD2477"/>
    <w:pPr>
      <w:tabs>
        <w:tab w:val="center" w:pos="4680"/>
        <w:tab w:val="right" w:pos="9360"/>
      </w:tabs>
      <w:spacing w:line="240" w:lineRule="auto"/>
    </w:pPr>
  </w:style>
  <w:style w:type="character" w:customStyle="1" w:styleId="HeaderChar">
    <w:name w:val="Header Char"/>
    <w:basedOn w:val="DefaultParagraphFont"/>
    <w:link w:val="Header"/>
    <w:uiPriority w:val="99"/>
    <w:rsid w:val="00AD2477"/>
  </w:style>
  <w:style w:type="paragraph" w:styleId="Footer">
    <w:name w:val="footer"/>
    <w:basedOn w:val="Normal"/>
    <w:link w:val="FooterChar"/>
    <w:uiPriority w:val="99"/>
    <w:unhideWhenUsed/>
    <w:rsid w:val="00AD2477"/>
    <w:pPr>
      <w:tabs>
        <w:tab w:val="center" w:pos="4680"/>
        <w:tab w:val="right" w:pos="9360"/>
      </w:tabs>
      <w:spacing w:line="240" w:lineRule="auto"/>
    </w:pPr>
  </w:style>
  <w:style w:type="character" w:customStyle="1" w:styleId="FooterChar">
    <w:name w:val="Footer Char"/>
    <w:basedOn w:val="DefaultParagraphFont"/>
    <w:link w:val="Footer"/>
    <w:uiPriority w:val="99"/>
    <w:rsid w:val="00AD2477"/>
  </w:style>
  <w:style w:type="character" w:styleId="Hyperlink">
    <w:name w:val="Hyperlink"/>
    <w:basedOn w:val="DefaultParagraphFont"/>
    <w:uiPriority w:val="99"/>
    <w:unhideWhenUsed/>
    <w:rsid w:val="0058085D"/>
    <w:rPr>
      <w:color w:val="0000FF"/>
      <w:u w:val="single"/>
    </w:rPr>
  </w:style>
  <w:style w:type="character" w:customStyle="1" w:styleId="UnresolvedMention1">
    <w:name w:val="Unresolved Mention1"/>
    <w:basedOn w:val="DefaultParagraphFont"/>
    <w:uiPriority w:val="99"/>
    <w:semiHidden/>
    <w:unhideWhenUsed/>
    <w:rsid w:val="009713D2"/>
    <w:rPr>
      <w:color w:val="605E5C"/>
      <w:shd w:val="clear" w:color="auto" w:fill="E1DFDD"/>
    </w:rPr>
  </w:style>
  <w:style w:type="paragraph" w:styleId="TOCHeading">
    <w:name w:val="TOC Heading"/>
    <w:basedOn w:val="Heading1"/>
    <w:next w:val="Normal"/>
    <w:uiPriority w:val="39"/>
    <w:unhideWhenUsed/>
    <w:qFormat/>
    <w:rsid w:val="00562EDC"/>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875211"/>
    <w:pPr>
      <w:shd w:val="clear" w:color="auto" w:fill="E7E6E6" w:themeFill="background2"/>
      <w:tabs>
        <w:tab w:val="right" w:leader="dot" w:pos="10070"/>
      </w:tabs>
      <w:spacing w:after="100"/>
    </w:pPr>
  </w:style>
  <w:style w:type="paragraph" w:styleId="NormalWeb">
    <w:name w:val="Normal (Web)"/>
    <w:basedOn w:val="Normal"/>
    <w:uiPriority w:val="99"/>
    <w:unhideWhenUsed/>
    <w:rsid w:val="005534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71432"/>
  </w:style>
  <w:style w:type="paragraph" w:styleId="BalloonText">
    <w:name w:val="Balloon Text"/>
    <w:basedOn w:val="Normal"/>
    <w:link w:val="BalloonTextChar"/>
    <w:uiPriority w:val="99"/>
    <w:semiHidden/>
    <w:unhideWhenUsed/>
    <w:rsid w:val="00050E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E17"/>
    <w:rPr>
      <w:rFonts w:ascii="Segoe UI" w:hAnsi="Segoe UI" w:cs="Segoe UI"/>
      <w:sz w:val="18"/>
      <w:szCs w:val="18"/>
    </w:rPr>
  </w:style>
  <w:style w:type="character" w:styleId="FollowedHyperlink">
    <w:name w:val="FollowedHyperlink"/>
    <w:basedOn w:val="DefaultParagraphFont"/>
    <w:uiPriority w:val="99"/>
    <w:semiHidden/>
    <w:unhideWhenUsed/>
    <w:rsid w:val="0008334F"/>
    <w:rPr>
      <w:color w:val="954F72" w:themeColor="followedHyperlink"/>
      <w:u w:val="single"/>
    </w:rPr>
  </w:style>
  <w:style w:type="paragraph" w:styleId="FootnoteText">
    <w:name w:val="footnote text"/>
    <w:basedOn w:val="Normal"/>
    <w:link w:val="FootnoteTextChar"/>
    <w:uiPriority w:val="99"/>
    <w:semiHidden/>
    <w:unhideWhenUsed/>
    <w:rsid w:val="00451B0A"/>
    <w:pPr>
      <w:spacing w:line="240" w:lineRule="auto"/>
    </w:pPr>
    <w:rPr>
      <w:sz w:val="20"/>
      <w:szCs w:val="20"/>
    </w:rPr>
  </w:style>
  <w:style w:type="character" w:customStyle="1" w:styleId="FootnoteTextChar">
    <w:name w:val="Footnote Text Char"/>
    <w:basedOn w:val="DefaultParagraphFont"/>
    <w:link w:val="FootnoteText"/>
    <w:uiPriority w:val="99"/>
    <w:semiHidden/>
    <w:rsid w:val="00451B0A"/>
    <w:rPr>
      <w:sz w:val="20"/>
      <w:szCs w:val="20"/>
    </w:rPr>
  </w:style>
  <w:style w:type="character" w:styleId="FootnoteReference">
    <w:name w:val="footnote reference"/>
    <w:basedOn w:val="DefaultParagraphFont"/>
    <w:uiPriority w:val="99"/>
    <w:semiHidden/>
    <w:unhideWhenUsed/>
    <w:rsid w:val="00451B0A"/>
    <w:rPr>
      <w:vertAlign w:val="superscript"/>
    </w:rPr>
  </w:style>
  <w:style w:type="character" w:customStyle="1" w:styleId="UnresolvedMention">
    <w:name w:val="Unresolved Mention"/>
    <w:basedOn w:val="DefaultParagraphFont"/>
    <w:uiPriority w:val="99"/>
    <w:semiHidden/>
    <w:unhideWhenUsed/>
    <w:rsid w:val="00A11DBA"/>
    <w:rPr>
      <w:color w:val="605E5C"/>
      <w:shd w:val="clear" w:color="auto" w:fill="E1DFDD"/>
    </w:rPr>
  </w:style>
  <w:style w:type="character" w:styleId="CommentReference">
    <w:name w:val="annotation reference"/>
    <w:basedOn w:val="DefaultParagraphFont"/>
    <w:uiPriority w:val="99"/>
    <w:semiHidden/>
    <w:unhideWhenUsed/>
    <w:rsid w:val="00F5244B"/>
    <w:rPr>
      <w:sz w:val="16"/>
      <w:szCs w:val="16"/>
    </w:rPr>
  </w:style>
  <w:style w:type="paragraph" w:styleId="CommentText">
    <w:name w:val="annotation text"/>
    <w:basedOn w:val="Normal"/>
    <w:link w:val="CommentTextChar"/>
    <w:uiPriority w:val="99"/>
    <w:semiHidden/>
    <w:unhideWhenUsed/>
    <w:rsid w:val="00F5244B"/>
    <w:pPr>
      <w:spacing w:line="240" w:lineRule="auto"/>
    </w:pPr>
    <w:rPr>
      <w:sz w:val="20"/>
      <w:szCs w:val="20"/>
    </w:rPr>
  </w:style>
  <w:style w:type="character" w:customStyle="1" w:styleId="CommentTextChar">
    <w:name w:val="Comment Text Char"/>
    <w:basedOn w:val="DefaultParagraphFont"/>
    <w:link w:val="CommentText"/>
    <w:uiPriority w:val="99"/>
    <w:semiHidden/>
    <w:rsid w:val="00F5244B"/>
    <w:rPr>
      <w:sz w:val="20"/>
      <w:szCs w:val="20"/>
    </w:rPr>
  </w:style>
  <w:style w:type="paragraph" w:styleId="CommentSubject">
    <w:name w:val="annotation subject"/>
    <w:basedOn w:val="CommentText"/>
    <w:next w:val="CommentText"/>
    <w:link w:val="CommentSubjectChar"/>
    <w:uiPriority w:val="99"/>
    <w:semiHidden/>
    <w:unhideWhenUsed/>
    <w:rsid w:val="00F5244B"/>
    <w:rPr>
      <w:b/>
      <w:bCs/>
    </w:rPr>
  </w:style>
  <w:style w:type="character" w:customStyle="1" w:styleId="CommentSubjectChar">
    <w:name w:val="Comment Subject Char"/>
    <w:basedOn w:val="CommentTextChar"/>
    <w:link w:val="CommentSubject"/>
    <w:uiPriority w:val="99"/>
    <w:semiHidden/>
    <w:rsid w:val="00F5244B"/>
    <w:rPr>
      <w:b/>
      <w:bCs/>
      <w:sz w:val="20"/>
      <w:szCs w:val="20"/>
    </w:rPr>
  </w:style>
  <w:style w:type="paragraph" w:styleId="TOC2">
    <w:name w:val="toc 2"/>
    <w:basedOn w:val="Normal"/>
    <w:next w:val="Normal"/>
    <w:autoRedefine/>
    <w:uiPriority w:val="39"/>
    <w:unhideWhenUsed/>
    <w:rsid w:val="00875211"/>
    <w:pPr>
      <w:spacing w:after="100" w:line="259" w:lineRule="auto"/>
      <w:ind w:left="22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875211"/>
    <w:pPr>
      <w:spacing w:after="100" w:line="259" w:lineRule="auto"/>
      <w:ind w:left="440"/>
    </w:pPr>
    <w:rPr>
      <w:rFonts w:asciiTheme="minorHAnsi" w:eastAsiaTheme="minorEastAsia"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429310">
      <w:bodyDiv w:val="1"/>
      <w:marLeft w:val="0"/>
      <w:marRight w:val="0"/>
      <w:marTop w:val="0"/>
      <w:marBottom w:val="0"/>
      <w:divBdr>
        <w:top w:val="none" w:sz="0" w:space="0" w:color="auto"/>
        <w:left w:val="none" w:sz="0" w:space="0" w:color="auto"/>
        <w:bottom w:val="none" w:sz="0" w:space="0" w:color="auto"/>
        <w:right w:val="none" w:sz="0" w:space="0" w:color="auto"/>
      </w:divBdr>
    </w:div>
    <w:div w:id="1134446412">
      <w:bodyDiv w:val="1"/>
      <w:marLeft w:val="0"/>
      <w:marRight w:val="0"/>
      <w:marTop w:val="0"/>
      <w:marBottom w:val="0"/>
      <w:divBdr>
        <w:top w:val="none" w:sz="0" w:space="0" w:color="auto"/>
        <w:left w:val="none" w:sz="0" w:space="0" w:color="auto"/>
        <w:bottom w:val="none" w:sz="0" w:space="0" w:color="auto"/>
        <w:right w:val="none" w:sz="0" w:space="0" w:color="auto"/>
      </w:divBdr>
    </w:div>
    <w:div w:id="1151675915">
      <w:bodyDiv w:val="1"/>
      <w:marLeft w:val="0"/>
      <w:marRight w:val="0"/>
      <w:marTop w:val="0"/>
      <w:marBottom w:val="0"/>
      <w:divBdr>
        <w:top w:val="none" w:sz="0" w:space="0" w:color="auto"/>
        <w:left w:val="none" w:sz="0" w:space="0" w:color="auto"/>
        <w:bottom w:val="none" w:sz="0" w:space="0" w:color="auto"/>
        <w:right w:val="none" w:sz="0" w:space="0" w:color="auto"/>
      </w:divBdr>
    </w:div>
    <w:div w:id="1523741576">
      <w:bodyDiv w:val="1"/>
      <w:marLeft w:val="0"/>
      <w:marRight w:val="0"/>
      <w:marTop w:val="0"/>
      <w:marBottom w:val="0"/>
      <w:divBdr>
        <w:top w:val="none" w:sz="0" w:space="0" w:color="auto"/>
        <w:left w:val="none" w:sz="0" w:space="0" w:color="auto"/>
        <w:bottom w:val="none" w:sz="0" w:space="0" w:color="auto"/>
        <w:right w:val="none" w:sz="0" w:space="0" w:color="auto"/>
      </w:divBdr>
    </w:div>
    <w:div w:id="1608659590">
      <w:bodyDiv w:val="1"/>
      <w:marLeft w:val="0"/>
      <w:marRight w:val="0"/>
      <w:marTop w:val="0"/>
      <w:marBottom w:val="0"/>
      <w:divBdr>
        <w:top w:val="none" w:sz="0" w:space="0" w:color="auto"/>
        <w:left w:val="none" w:sz="0" w:space="0" w:color="auto"/>
        <w:bottom w:val="none" w:sz="0" w:space="0" w:color="auto"/>
        <w:right w:val="none" w:sz="0" w:space="0" w:color="auto"/>
      </w:divBdr>
    </w:div>
    <w:div w:id="1657760084">
      <w:bodyDiv w:val="1"/>
      <w:marLeft w:val="0"/>
      <w:marRight w:val="0"/>
      <w:marTop w:val="0"/>
      <w:marBottom w:val="0"/>
      <w:divBdr>
        <w:top w:val="none" w:sz="0" w:space="0" w:color="auto"/>
        <w:left w:val="none" w:sz="0" w:space="0" w:color="auto"/>
        <w:bottom w:val="none" w:sz="0" w:space="0" w:color="auto"/>
        <w:right w:val="none" w:sz="0" w:space="0" w:color="auto"/>
      </w:divBdr>
    </w:div>
    <w:div w:id="1816289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os.ca.gov/elections/polling-place/" TargetMode="External"/><Relationship Id="rId18" Type="http://schemas.openxmlformats.org/officeDocument/2006/relationships/footer" Target="footer1.xml"/><Relationship Id="rId26" Type="http://schemas.openxmlformats.org/officeDocument/2006/relationships/hyperlink" Target="https://www.sos.ca.gov/elections/polling-place/" TargetMode="External"/><Relationship Id="rId39" Type="http://schemas.openxmlformats.org/officeDocument/2006/relationships/image" Target="media/image8.png"/><Relationship Id="rId21" Type="http://schemas.openxmlformats.org/officeDocument/2006/relationships/hyperlink" Target="http://www.sos.ca.gov/elections/voting-info/how-vote-president/" TargetMode="External"/><Relationship Id="rId34" Type="http://schemas.openxmlformats.org/officeDocument/2006/relationships/footer" Target="footer3.xml"/><Relationship Id="rId42" Type="http://schemas.openxmlformats.org/officeDocument/2006/relationships/image" Target="media/image11.png"/><Relationship Id="rId47" Type="http://schemas.openxmlformats.org/officeDocument/2006/relationships/hyperlink" Target="http://www.sos.ca.gov/elections/polling-place/" TargetMode="External"/><Relationship Id="rId50" Type="http://schemas.openxmlformats.org/officeDocument/2006/relationships/hyperlink" Target="http://www.sos.ca.gov/elections/polling-place/" TargetMode="External"/><Relationship Id="rId55"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os.ca.gov/elections/polling-place/" TargetMode="External"/><Relationship Id="rId29" Type="http://schemas.openxmlformats.org/officeDocument/2006/relationships/hyperlink" Target="http://www.registertovote.ca.gov" TargetMode="External"/><Relationship Id="rId11" Type="http://schemas.openxmlformats.org/officeDocument/2006/relationships/image" Target="media/image1.jpg"/><Relationship Id="rId24" Type="http://schemas.openxmlformats.org/officeDocument/2006/relationships/hyperlink" Target="https://www.sos.ca.gov/elections/polling-place/" TargetMode="External"/><Relationship Id="rId32" Type="http://schemas.openxmlformats.org/officeDocument/2006/relationships/hyperlink" Target="https://www.sos.ca.gov/elections/voting-resources/county-elections-offices/"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voterstatus.sos.ca.gov/" TargetMode="External"/><Relationship Id="rId53" Type="http://schemas.openxmlformats.org/officeDocument/2006/relationships/hyperlink" Target="https://voterstatus.sos.ca.gov/" TargetMode="Externa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gistertovote.ca.gov/RegisterToVote" TargetMode="External"/><Relationship Id="rId22" Type="http://schemas.openxmlformats.org/officeDocument/2006/relationships/hyperlink" Target="http://www.registertovote.ca.gov/" TargetMode="External"/><Relationship Id="rId27" Type="http://schemas.openxmlformats.org/officeDocument/2006/relationships/hyperlink" Target="https://www.sos.ca.gov/elections/polling-place/" TargetMode="External"/><Relationship Id="rId30" Type="http://schemas.openxmlformats.org/officeDocument/2006/relationships/hyperlink" Target="https://www.sos.ca.gov/elections/polling-place/"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os.ca.gov/elections/polling-place/" TargetMode="External"/><Relationship Id="rId3" Type="http://schemas.openxmlformats.org/officeDocument/2006/relationships/customXml" Target="../customXml/item3.xml"/><Relationship Id="rId12" Type="http://schemas.openxmlformats.org/officeDocument/2006/relationships/hyperlink" Target="https://voterschoice.org/tools-for-organizers/" TargetMode="External"/><Relationship Id="rId17" Type="http://schemas.openxmlformats.org/officeDocument/2006/relationships/header" Target="header1.xml"/><Relationship Id="rId25" Type="http://schemas.openxmlformats.org/officeDocument/2006/relationships/image" Target="media/image2.jpeg"/><Relationship Id="rId33" Type="http://schemas.openxmlformats.org/officeDocument/2006/relationships/hyperlink" Target="https://www.sos.ca.gov/elections/voting-resources/county-elections-offices/" TargetMode="External"/><Relationship Id="rId38" Type="http://schemas.openxmlformats.org/officeDocument/2006/relationships/image" Target="media/image7.png"/><Relationship Id="rId46" Type="http://schemas.openxmlformats.org/officeDocument/2006/relationships/hyperlink" Target="https://registertovote.ca.gov/" TargetMode="External"/><Relationship Id="rId20" Type="http://schemas.openxmlformats.org/officeDocument/2006/relationships/hyperlink" Target="https://voterstatus.sos.ca.gov/" TargetMode="External"/><Relationship Id="rId41" Type="http://schemas.openxmlformats.org/officeDocument/2006/relationships/image" Target="media/image10.png"/><Relationship Id="rId54" Type="http://schemas.openxmlformats.org/officeDocument/2006/relationships/hyperlink" Target="https://drive.google.com/file/d/1ho0tT_FrOGc1jcAnHN45iLYsQrBMCi_g/view?usp=sha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s.ca.gov/elections/voting-resources/county-elections-offices/" TargetMode="External"/><Relationship Id="rId23" Type="http://schemas.openxmlformats.org/officeDocument/2006/relationships/hyperlink" Target="http://www.registertovote.ca.gov" TargetMode="External"/><Relationship Id="rId28" Type="http://schemas.openxmlformats.org/officeDocument/2006/relationships/hyperlink" Target="http://www.registertovote.ca.gov/" TargetMode="External"/><Relationship Id="rId36" Type="http://schemas.openxmlformats.org/officeDocument/2006/relationships/image" Target="media/image5.png"/><Relationship Id="rId49" Type="http://schemas.openxmlformats.org/officeDocument/2006/relationships/hyperlink" Target="http://www.sos.ca.gov/elections/polling-place/"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3.jpeg"/><Relationship Id="rId44" Type="http://schemas.openxmlformats.org/officeDocument/2006/relationships/image" Target="media/image13.png"/><Relationship Id="rId52" Type="http://schemas.openxmlformats.org/officeDocument/2006/relationships/footer" Target="footer5.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Slat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7E6DF0EB576B43A8263B41DCA229BC" ma:contentTypeVersion="12" ma:contentTypeDescription="Create a new document." ma:contentTypeScope="" ma:versionID="443d704111369cf6ef502606d4427686">
  <xsd:schema xmlns:xsd="http://www.w3.org/2001/XMLSchema" xmlns:xs="http://www.w3.org/2001/XMLSchema" xmlns:p="http://schemas.microsoft.com/office/2006/metadata/properties" xmlns:ns2="fa5f592a-a12a-4a56-af4b-43fc5a03912d" xmlns:ns3="1463204d-4b3e-4a69-8109-9bbc9e1c7647" targetNamespace="http://schemas.microsoft.com/office/2006/metadata/properties" ma:root="true" ma:fieldsID="ff82e9702a315ec234f7c327c062f7b0" ns2:_="" ns3:_="">
    <xsd:import namespace="fa5f592a-a12a-4a56-af4b-43fc5a03912d"/>
    <xsd:import namespace="1463204d-4b3e-4a69-8109-9bbc9e1c76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f592a-a12a-4a56-af4b-43fc5a0391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63204d-4b3e-4a69-8109-9bbc9e1c764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61167-502C-408B-B644-194A1FFA3E56}">
  <ds:schemaRefs>
    <ds:schemaRef ds:uri="http://schemas.microsoft.com/sharepoint/v3/contenttype/forms"/>
  </ds:schemaRefs>
</ds:datastoreItem>
</file>

<file path=customXml/itemProps2.xml><?xml version="1.0" encoding="utf-8"?>
<ds:datastoreItem xmlns:ds="http://schemas.openxmlformats.org/officeDocument/2006/customXml" ds:itemID="{123A79E1-0CE5-4023-8C66-958C76536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3D6E95-AFA5-4B89-8821-EF9AF55D5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f592a-a12a-4a56-af4b-43fc5a03912d"/>
    <ds:schemaRef ds:uri="1463204d-4b3e-4a69-8109-9bbc9e1c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5EF83-08FB-4A70-9013-F54988EE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Ochoa</dc:creator>
  <cp:keywords/>
  <cp:lastModifiedBy>Callie Spaide</cp:lastModifiedBy>
  <cp:revision>2</cp:revision>
  <cp:lastPrinted>2020-02-13T06:26:00Z</cp:lastPrinted>
  <dcterms:created xsi:type="dcterms:W3CDTF">2020-02-18T23:37:00Z</dcterms:created>
  <dcterms:modified xsi:type="dcterms:W3CDTF">2020-02-18T23:37:00Z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0x0101005D7E6DF0EB576B43A8263B41DCA229BC</vt:lpwstr>
  </property>
</Properties>
</file>